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FB" w:rsidRDefault="00183D59" w:rsidP="000674FB">
      <w:pPr>
        <w:widowControl/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2"/>
        </w:rPr>
      </w:pP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ab/>
      </w:r>
      <w:r w:rsidR="00233CD4">
        <w:rPr>
          <w:rFonts w:ascii="標楷體" w:eastAsia="標楷體" w:hAnsi="標楷體" w:hint="eastAsia"/>
          <w:sz w:val="22"/>
          <w:szCs w:val="22"/>
        </w:rPr>
        <w:t xml:space="preserve">                     </w:t>
      </w:r>
      <w:r w:rsidR="000674FB">
        <w:rPr>
          <w:rFonts w:ascii="標楷體" w:eastAsia="標楷體" w:hAnsi="標楷體" w:hint="eastAsia"/>
          <w:sz w:val="22"/>
          <w:szCs w:val="22"/>
        </w:rPr>
        <w:t xml:space="preserve">                   </w:t>
      </w:r>
      <w:r w:rsidR="006756EF">
        <w:rPr>
          <w:rFonts w:ascii="標楷體" w:eastAsia="標楷體" w:hAnsi="標楷體" w:hint="eastAsia"/>
          <w:sz w:val="22"/>
          <w:szCs w:val="22"/>
        </w:rPr>
        <w:t xml:space="preserve">        </w:t>
      </w:r>
      <w:r w:rsidR="000674FB" w:rsidRPr="0072272A">
        <w:rPr>
          <w:rFonts w:eastAsia="標楷體" w:hint="eastAsia"/>
          <w:kern w:val="0"/>
          <w:sz w:val="22"/>
          <w:szCs w:val="22"/>
        </w:rPr>
        <w:t>紀錄編號：</w:t>
      </w:r>
    </w:p>
    <w:p w:rsidR="00455327" w:rsidRPr="000674FB" w:rsidRDefault="000674FB" w:rsidP="00847934">
      <w:pPr>
        <w:wordWrap w:val="0"/>
        <w:adjustRightInd w:val="0"/>
        <w:snapToGrid w:val="0"/>
        <w:ind w:right="420"/>
        <w:jc w:val="right"/>
        <w:rPr>
          <w:rFonts w:ascii="Arial" w:eastAsia="標楷體" w:hAnsi="Arial"/>
          <w:b/>
          <w:sz w:val="28"/>
          <w:szCs w:val="28"/>
          <w:u w:val="single"/>
        </w:rPr>
      </w:pPr>
      <w:r w:rsidRPr="0072272A">
        <w:rPr>
          <w:rFonts w:ascii="Arial" w:eastAsia="標楷體" w:hAnsi="Arial" w:hint="eastAsia"/>
          <w:b/>
          <w:sz w:val="28"/>
          <w:szCs w:val="28"/>
          <w:u w:val="single"/>
        </w:rPr>
        <w:t>資訊安全事件通報單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</w:t>
      </w:r>
      <w:r w:rsidRPr="000674FB">
        <w:rPr>
          <w:rFonts w:ascii="標楷體" w:eastAsia="標楷體" w:hAnsi="標楷體" w:hint="eastAsia"/>
          <w:color w:val="000000"/>
          <w:position w:val="-16"/>
          <w:sz w:val="22"/>
          <w:szCs w:val="22"/>
        </w:rPr>
        <w:t>填表日</w:t>
      </w:r>
      <w:r w:rsidRPr="000674FB">
        <w:rPr>
          <w:rFonts w:eastAsia="標楷體"/>
          <w:color w:val="000000"/>
          <w:position w:val="-16"/>
          <w:sz w:val="22"/>
          <w:szCs w:val="22"/>
        </w:rPr>
        <w:t>期：</w:t>
      </w:r>
      <w:r w:rsidR="00364018">
        <w:rPr>
          <w:rFonts w:eastAsia="標楷體" w:hint="eastAsia"/>
          <w:color w:val="000000"/>
          <w:position w:val="-16"/>
          <w:sz w:val="22"/>
          <w:szCs w:val="22"/>
        </w:rPr>
        <w:t xml:space="preserve">　　</w:t>
      </w:r>
      <w:r w:rsidRPr="000674FB">
        <w:rPr>
          <w:rFonts w:eastAsia="標楷體"/>
          <w:position w:val="-16"/>
          <w:sz w:val="22"/>
          <w:szCs w:val="22"/>
        </w:rPr>
        <w:t>年</w:t>
      </w:r>
      <w:r w:rsidRPr="000674FB">
        <w:rPr>
          <w:rFonts w:eastAsia="標楷體" w:hint="eastAsia"/>
          <w:position w:val="-16"/>
          <w:sz w:val="22"/>
          <w:szCs w:val="22"/>
        </w:rPr>
        <w:t xml:space="preserve"> </w:t>
      </w:r>
      <w:r w:rsidR="00364018">
        <w:rPr>
          <w:rFonts w:eastAsia="標楷體" w:hint="eastAsia"/>
          <w:position w:val="-16"/>
          <w:sz w:val="22"/>
          <w:szCs w:val="22"/>
        </w:rPr>
        <w:t xml:space="preserve">　</w:t>
      </w:r>
      <w:r w:rsidRPr="000674FB">
        <w:rPr>
          <w:rFonts w:eastAsia="標楷體"/>
          <w:position w:val="-16"/>
          <w:sz w:val="22"/>
          <w:szCs w:val="22"/>
        </w:rPr>
        <w:t>月</w:t>
      </w:r>
      <w:r w:rsidR="00364018">
        <w:rPr>
          <w:rFonts w:eastAsia="標楷體" w:hint="eastAsia"/>
          <w:position w:val="-16"/>
          <w:sz w:val="22"/>
          <w:szCs w:val="22"/>
        </w:rPr>
        <w:t xml:space="preserve">　</w:t>
      </w:r>
      <w:r w:rsidRPr="000674FB">
        <w:rPr>
          <w:rFonts w:ascii="標楷體" w:eastAsia="標楷體" w:hAnsi="標楷體" w:hint="eastAsia"/>
          <w:position w:val="-16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51"/>
        <w:gridCol w:w="428"/>
        <w:gridCol w:w="851"/>
        <w:gridCol w:w="970"/>
        <w:gridCol w:w="688"/>
        <w:gridCol w:w="100"/>
        <w:gridCol w:w="2352"/>
        <w:gridCol w:w="509"/>
        <w:gridCol w:w="2193"/>
      </w:tblGrid>
      <w:tr w:rsidR="00505E53" w:rsidRPr="00183D59" w:rsidTr="00364018">
        <w:trPr>
          <w:trHeight w:val="558"/>
        </w:trPr>
        <w:tc>
          <w:tcPr>
            <w:tcW w:w="201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</w:tcPr>
          <w:p w:rsidR="00505E53" w:rsidRDefault="00505E53" w:rsidP="00183D59">
            <w:pPr>
              <w:spacing w:before="100" w:beforeAutospacing="1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通</w:t>
            </w:r>
            <w:r w:rsidRPr="00183D59">
              <w:rPr>
                <w:rFonts w:ascii="標楷體" w:eastAsia="標楷體" w:hint="eastAsia"/>
                <w:szCs w:val="20"/>
              </w:rPr>
              <w:t>告單位：</w:t>
            </w:r>
          </w:p>
          <w:p w:rsidR="00505E53" w:rsidRPr="009E6F07" w:rsidRDefault="00505E53" w:rsidP="00183D5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249" w:type="dxa"/>
            <w:gridSpan w:val="3"/>
            <w:tcBorders>
              <w:top w:val="thinThickSmallGap" w:sz="12" w:space="0" w:color="auto"/>
            </w:tcBorders>
          </w:tcPr>
          <w:p w:rsidR="00505E53" w:rsidRDefault="00505E53" w:rsidP="00183D59">
            <w:pPr>
              <w:spacing w:before="100" w:beforeAutospacing="1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通</w:t>
            </w:r>
            <w:r w:rsidRPr="00183D59">
              <w:rPr>
                <w:rFonts w:ascii="標楷體" w:eastAsia="標楷體" w:hint="eastAsia"/>
                <w:szCs w:val="20"/>
              </w:rPr>
              <w:t>告</w:t>
            </w:r>
            <w:r>
              <w:rPr>
                <w:rFonts w:ascii="標楷體" w:eastAsia="標楷體" w:hint="eastAsia"/>
                <w:szCs w:val="20"/>
              </w:rPr>
              <w:t>者</w:t>
            </w:r>
            <w:r w:rsidRPr="00183D59">
              <w:rPr>
                <w:rFonts w:ascii="標楷體" w:eastAsia="標楷體" w:hint="eastAsia"/>
                <w:szCs w:val="20"/>
              </w:rPr>
              <w:t>：</w:t>
            </w:r>
          </w:p>
          <w:p w:rsidR="00505E53" w:rsidRPr="00183D59" w:rsidRDefault="00505E53" w:rsidP="00183D59">
            <w:pPr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thinThickSmallGap" w:sz="12" w:space="0" w:color="auto"/>
            </w:tcBorders>
          </w:tcPr>
          <w:p w:rsidR="00505E53" w:rsidRDefault="00505E53" w:rsidP="00183D59">
            <w:pPr>
              <w:widowControl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通</w:t>
            </w:r>
            <w:r w:rsidRPr="00183D59">
              <w:rPr>
                <w:rFonts w:ascii="標楷體" w:eastAsia="標楷體" w:hint="eastAsia"/>
                <w:szCs w:val="20"/>
              </w:rPr>
              <w:t>告</w:t>
            </w:r>
            <w:r>
              <w:rPr>
                <w:rFonts w:ascii="標楷體" w:eastAsia="標楷體" w:hint="eastAsia"/>
                <w:szCs w:val="20"/>
              </w:rPr>
              <w:t>者</w:t>
            </w:r>
            <w:r w:rsidRPr="00183D59">
              <w:rPr>
                <w:rFonts w:ascii="標楷體" w:eastAsia="標楷體" w:hint="eastAsia"/>
                <w:szCs w:val="20"/>
              </w:rPr>
              <w:t>E_mail：</w:t>
            </w:r>
          </w:p>
          <w:p w:rsidR="00505E53" w:rsidRPr="00183D59" w:rsidRDefault="00505E53" w:rsidP="00183D59">
            <w:pPr>
              <w:widowControl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19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505E53" w:rsidRDefault="00505E53" w:rsidP="00183D59">
            <w:pPr>
              <w:spacing w:before="100" w:beforeAutospacing="1"/>
              <w:ind w:left="23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通</w:t>
            </w:r>
            <w:r w:rsidRPr="00183D59">
              <w:rPr>
                <w:rFonts w:ascii="標楷體" w:eastAsia="標楷體" w:hint="eastAsia"/>
                <w:szCs w:val="20"/>
              </w:rPr>
              <w:t>告</w:t>
            </w:r>
            <w:r>
              <w:rPr>
                <w:rFonts w:ascii="標楷體" w:eastAsia="標楷體" w:hint="eastAsia"/>
                <w:szCs w:val="20"/>
              </w:rPr>
              <w:t>者</w:t>
            </w:r>
            <w:r w:rsidRPr="00183D59">
              <w:rPr>
                <w:rFonts w:ascii="標楷體" w:eastAsia="標楷體" w:hint="eastAsia"/>
                <w:szCs w:val="20"/>
              </w:rPr>
              <w:t>電話：</w:t>
            </w:r>
          </w:p>
          <w:p w:rsidR="00505E53" w:rsidRPr="00183D59" w:rsidRDefault="00505E53" w:rsidP="00183D59">
            <w:pPr>
              <w:jc w:val="both"/>
              <w:rPr>
                <w:rFonts w:ascii="標楷體" w:eastAsia="標楷體"/>
                <w:szCs w:val="20"/>
              </w:rPr>
            </w:pPr>
          </w:p>
        </w:tc>
      </w:tr>
      <w:tr w:rsidR="00505E53" w:rsidRPr="00183D59" w:rsidTr="00364018">
        <w:trPr>
          <w:trHeight w:val="335"/>
        </w:trPr>
        <w:tc>
          <w:tcPr>
            <w:tcW w:w="5049" w:type="dxa"/>
            <w:gridSpan w:val="7"/>
            <w:tcBorders>
              <w:left w:val="thinThickSmallGap" w:sz="12" w:space="0" w:color="auto"/>
              <w:bottom w:val="single" w:sz="4" w:space="0" w:color="auto"/>
            </w:tcBorders>
          </w:tcPr>
          <w:p w:rsidR="00505E53" w:rsidRPr="00183D59" w:rsidRDefault="00FD75C6" w:rsidP="009D36B0">
            <w:pPr>
              <w:tabs>
                <w:tab w:val="left" w:pos="2985"/>
              </w:tabs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發佈</w:t>
            </w:r>
            <w:r w:rsidR="00505E53" w:rsidRPr="00183D59">
              <w:rPr>
                <w:rFonts w:ascii="標楷體" w:eastAsia="標楷體" w:hint="eastAsia"/>
              </w:rPr>
              <w:t>時間：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 w:rsidR="00505E53" w:rsidRPr="00AF13EB">
              <w:rPr>
                <w:rFonts w:ascii="標楷體" w:eastAsia="標楷體" w:hint="eastAsia"/>
              </w:rPr>
              <w:t>年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 w:rsidR="00505E53" w:rsidRPr="00AF13EB">
              <w:rPr>
                <w:rFonts w:ascii="標楷體" w:eastAsia="標楷體" w:hint="eastAsia"/>
              </w:rPr>
              <w:t>月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 w:rsidR="00505E53" w:rsidRPr="00AF13EB">
              <w:rPr>
                <w:rFonts w:ascii="標楷體" w:eastAsia="標楷體" w:hint="eastAsia"/>
              </w:rPr>
              <w:t>日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 w:rsidR="00505E53" w:rsidRPr="00AF13EB">
              <w:rPr>
                <w:rFonts w:ascii="標楷體" w:eastAsia="標楷體" w:hint="eastAsia"/>
              </w:rPr>
              <w:t>時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 w:rsidR="00505E53" w:rsidRPr="00AF13EB">
              <w:rPr>
                <w:rFonts w:ascii="標楷體" w:eastAsia="標楷體" w:hint="eastAsia"/>
              </w:rPr>
              <w:t>分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</w:tcPr>
          <w:p w:rsidR="00505E53" w:rsidRPr="00183D59" w:rsidRDefault="00505E53" w:rsidP="009D36B0">
            <w:pPr>
              <w:jc w:val="distribute"/>
              <w:rPr>
                <w:rFonts w:ascii="標楷體" w:eastAsia="標楷體"/>
              </w:rPr>
            </w:pPr>
            <w:r w:rsidRPr="00183D59">
              <w:rPr>
                <w:rFonts w:ascii="標楷體" w:eastAsia="標楷體" w:hint="eastAsia"/>
              </w:rPr>
              <w:t>發</w:t>
            </w:r>
            <w:r w:rsidR="002A4D3E">
              <w:rPr>
                <w:rFonts w:ascii="標楷體" w:eastAsia="標楷體" w:hint="eastAsia"/>
              </w:rPr>
              <w:t>生</w:t>
            </w:r>
            <w:r w:rsidRPr="00183D59">
              <w:rPr>
                <w:rFonts w:ascii="標楷體" w:eastAsia="標楷體" w:hint="eastAsia"/>
              </w:rPr>
              <w:t>時間：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年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時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505E53" w:rsidRPr="00183D59" w:rsidTr="00364018">
        <w:trPr>
          <w:trHeight w:val="380"/>
        </w:trPr>
        <w:tc>
          <w:tcPr>
            <w:tcW w:w="5049" w:type="dxa"/>
            <w:gridSpan w:val="7"/>
            <w:tcBorders>
              <w:left w:val="thinThickSmallGap" w:sz="12" w:space="0" w:color="auto"/>
              <w:bottom w:val="single" w:sz="4" w:space="0" w:color="auto"/>
            </w:tcBorders>
          </w:tcPr>
          <w:p w:rsidR="00505E53" w:rsidRPr="00183D59" w:rsidRDefault="00505E53" w:rsidP="009D36B0">
            <w:pPr>
              <w:jc w:val="distribute"/>
              <w:rPr>
                <w:rFonts w:ascii="標楷體" w:eastAsia="標楷體"/>
              </w:rPr>
            </w:pPr>
            <w:r w:rsidRPr="00183D59">
              <w:rPr>
                <w:rFonts w:ascii="標楷體" w:eastAsia="標楷體" w:hint="eastAsia"/>
              </w:rPr>
              <w:t>處理時間：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年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時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</w:tcPr>
          <w:p w:rsidR="00505E53" w:rsidRPr="00183D59" w:rsidRDefault="00505E53" w:rsidP="009D36B0">
            <w:pPr>
              <w:jc w:val="distribute"/>
              <w:rPr>
                <w:rFonts w:ascii="標楷體" w:eastAsia="標楷體"/>
              </w:rPr>
            </w:pPr>
            <w:r w:rsidRPr="00183D59">
              <w:rPr>
                <w:rFonts w:ascii="標楷體" w:eastAsia="標楷體" w:hint="eastAsia"/>
              </w:rPr>
              <w:t>完成時間：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年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時</w:t>
            </w:r>
            <w:r w:rsidR="00364018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FD75C6" w:rsidRPr="00183D59" w:rsidTr="00364018">
        <w:trPr>
          <w:trHeight w:val="536"/>
        </w:trPr>
        <w:tc>
          <w:tcPr>
            <w:tcW w:w="1761" w:type="dxa"/>
            <w:tcBorders>
              <w:top w:val="dashSmallGap" w:sz="4" w:space="0" w:color="auto"/>
              <w:left w:val="thinThickSmallGap" w:sz="12" w:space="0" w:color="auto"/>
            </w:tcBorders>
            <w:vAlign w:val="center"/>
          </w:tcPr>
          <w:p w:rsidR="00FD75C6" w:rsidRPr="00C802AA" w:rsidRDefault="00FD75C6" w:rsidP="00FE01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事件單編號</w:t>
            </w:r>
          </w:p>
        </w:tc>
        <w:tc>
          <w:tcPr>
            <w:tcW w:w="1530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D75C6" w:rsidRPr="00C802AA" w:rsidRDefault="00FD75C6" w:rsidP="00FE01F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5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D75C6" w:rsidRDefault="00FD75C6" w:rsidP="00830436">
            <w:pPr>
              <w:jc w:val="center"/>
            </w:pPr>
            <w:r w:rsidRPr="00C802AA">
              <w:rPr>
                <w:rFonts w:eastAsia="標楷體" w:hint="eastAsia"/>
              </w:rPr>
              <w:t>影響等級</w:t>
            </w:r>
            <w:r>
              <w:rPr>
                <w:rFonts w:eastAsia="標楷體"/>
              </w:rPr>
              <w:br/>
            </w:r>
            <w:r w:rsidRPr="00BC55D6">
              <w:rPr>
                <w:rFonts w:ascii="標楷體" w:eastAsia="標楷體" w:hAnsi="標楷體" w:hint="eastAsia"/>
                <w:sz w:val="20"/>
                <w:szCs w:val="20"/>
              </w:rPr>
              <w:t>（說明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在第2</w:t>
            </w:r>
            <w:r w:rsidRPr="00BC55D6">
              <w:rPr>
                <w:rFonts w:ascii="標楷體" w:eastAsia="標楷體" w:hAnsi="標楷體" w:hint="eastAsia"/>
                <w:sz w:val="20"/>
                <w:szCs w:val="20"/>
              </w:rPr>
              <w:t>頁）</w:t>
            </w:r>
          </w:p>
        </w:tc>
        <w:tc>
          <w:tcPr>
            <w:tcW w:w="5054" w:type="dxa"/>
            <w:gridSpan w:val="3"/>
            <w:tcBorders>
              <w:top w:val="dashSmallGap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FD75C6" w:rsidRPr="00FD75C6" w:rsidRDefault="00FD75C6" w:rsidP="009E6F07">
            <w:pPr>
              <w:jc w:val="center"/>
            </w:pPr>
            <w:r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4級   </w:t>
            </w:r>
            <w:r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3級    </w:t>
            </w:r>
            <w:r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2級  </w:t>
            </w:r>
            <w:r w:rsidRPr="00505E53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64018"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1級</w:t>
            </w:r>
          </w:p>
        </w:tc>
      </w:tr>
      <w:tr w:rsidR="00FD75C6" w:rsidRPr="00183D59" w:rsidTr="00364018">
        <w:trPr>
          <w:trHeight w:val="423"/>
        </w:trPr>
        <w:tc>
          <w:tcPr>
            <w:tcW w:w="1761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FD75C6" w:rsidRPr="00C802AA" w:rsidRDefault="00FD75C6" w:rsidP="00505E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2AA">
              <w:rPr>
                <w:rFonts w:eastAsia="標楷體" w:hint="eastAsia"/>
              </w:rPr>
              <w:t>事件分類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FD75C6" w:rsidRPr="00505E53" w:rsidRDefault="00364018" w:rsidP="00364018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75C6" w:rsidRPr="007D0D95">
              <w:rPr>
                <w:rFonts w:ascii="標楷體" w:eastAsia="標楷體" w:hAnsi="標楷體" w:hint="eastAsia"/>
              </w:rPr>
              <w:t>INT（入侵攻擊）：</w:t>
            </w:r>
            <w:r>
              <w:rPr>
                <w:rFonts w:ascii="標楷體" w:eastAsia="標楷體" w:hAnsi="標楷體" w:hint="eastAsia"/>
              </w:rPr>
              <w:t>_______________</w:t>
            </w:r>
            <w:r>
              <w:rPr>
                <w:rFonts w:ascii="標楷體" w:eastAsia="標楷體" w:hAnsi="標楷體"/>
                <w:u w:val="single"/>
              </w:rPr>
              <w:br/>
            </w:r>
            <w:r w:rsidR="00FD75C6" w:rsidRPr="00505E5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D75C6" w:rsidRPr="007D0D95">
              <w:rPr>
                <w:rFonts w:ascii="標楷體" w:eastAsia="標楷體" w:hAnsi="標楷體" w:hint="eastAsia"/>
              </w:rPr>
              <w:t>DEF（網頁攻擊）：</w:t>
            </w:r>
            <w:r w:rsidR="00FD75C6">
              <w:rPr>
                <w:rFonts w:ascii="標楷體" w:eastAsia="標楷體" w:hAnsi="標楷體" w:hint="eastAsia"/>
              </w:rPr>
              <w:t>_____________</w:t>
            </w:r>
            <w:r>
              <w:rPr>
                <w:rFonts w:ascii="標楷體" w:eastAsia="標楷體" w:hAnsi="標楷體" w:hint="eastAsia"/>
              </w:rPr>
              <w:t>_</w:t>
            </w:r>
            <w:r w:rsidR="00FD75C6">
              <w:rPr>
                <w:rFonts w:ascii="標楷體" w:eastAsia="標楷體" w:hAnsi="標楷體" w:hint="eastAsia"/>
              </w:rPr>
              <w:t>_</w:t>
            </w:r>
          </w:p>
        </w:tc>
      </w:tr>
      <w:tr w:rsidR="00FD75C6" w:rsidRPr="00183D59" w:rsidTr="00364018">
        <w:trPr>
          <w:trHeight w:val="582"/>
        </w:trPr>
        <w:tc>
          <w:tcPr>
            <w:tcW w:w="1761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FD75C6" w:rsidRPr="00C802AA" w:rsidRDefault="00FD75C6" w:rsidP="00505E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802AA">
              <w:rPr>
                <w:rFonts w:eastAsia="標楷體" w:hint="eastAsia"/>
              </w:rPr>
              <w:t>破壞程度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FD75C6" w:rsidRPr="00505E53" w:rsidRDefault="00FD75C6" w:rsidP="00505E53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505E53">
              <w:rPr>
                <w:rFonts w:ascii="標楷體" w:eastAsia="標楷體" w:hAnsi="標楷體" w:hint="eastAsia"/>
              </w:rPr>
              <w:t>□系統當機</w:t>
            </w:r>
            <w:r w:rsidRPr="00505E53">
              <w:rPr>
                <w:rFonts w:ascii="標楷體" w:eastAsia="標楷體" w:hAnsi="標楷體" w:hint="eastAsia"/>
              </w:rPr>
              <w:tab/>
              <w:t>□資料庫毀損</w:t>
            </w:r>
            <w:r w:rsidRPr="00505E53">
              <w:rPr>
                <w:rFonts w:ascii="標楷體" w:eastAsia="標楷體" w:hAnsi="標楷體" w:hint="eastAsia"/>
              </w:rPr>
              <w:tab/>
              <w:t>□網頁遭篡改</w:t>
            </w:r>
            <w:r w:rsidRPr="00505E53">
              <w:rPr>
                <w:rFonts w:ascii="標楷體" w:eastAsia="標楷體" w:hAnsi="標楷體" w:hint="eastAsia"/>
              </w:rPr>
              <w:tab/>
            </w:r>
            <w:r w:rsidR="00364018" w:rsidRPr="00505E53">
              <w:rPr>
                <w:rFonts w:ascii="標楷體" w:eastAsia="標楷體" w:hAnsi="標楷體" w:hint="eastAsia"/>
              </w:rPr>
              <w:t>□</w:t>
            </w:r>
            <w:r w:rsidRPr="00505E53">
              <w:rPr>
                <w:rFonts w:ascii="標楷體" w:eastAsia="標楷體" w:hAnsi="標楷體" w:hint="eastAsia"/>
              </w:rPr>
              <w:t>其他</w:t>
            </w:r>
            <w:r w:rsidR="00364018">
              <w:rPr>
                <w:rFonts w:ascii="標楷體" w:eastAsia="標楷體" w:hAnsi="標楷體" w:hint="eastAsia"/>
              </w:rPr>
              <w:t>_______________</w:t>
            </w:r>
          </w:p>
        </w:tc>
      </w:tr>
      <w:tr w:rsidR="00FD75C6" w:rsidRPr="00183D59" w:rsidTr="00364018">
        <w:trPr>
          <w:trHeight w:val="1602"/>
        </w:trPr>
        <w:tc>
          <w:tcPr>
            <w:tcW w:w="1761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FD75C6" w:rsidRPr="00C802AA" w:rsidRDefault="00FD75C6" w:rsidP="00505E5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802AA">
              <w:rPr>
                <w:rFonts w:eastAsia="標楷體"/>
              </w:rPr>
              <w:t>事件說明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right w:val="thinThickSmallGap" w:sz="12" w:space="0" w:color="auto"/>
            </w:tcBorders>
          </w:tcPr>
          <w:p w:rsidR="00FD75C6" w:rsidRPr="00183D59" w:rsidRDefault="00FD75C6" w:rsidP="009E6F0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D75C6" w:rsidRPr="00183D59" w:rsidTr="00364018">
        <w:trPr>
          <w:trHeight w:val="702"/>
        </w:trPr>
        <w:tc>
          <w:tcPr>
            <w:tcW w:w="17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FD75C6" w:rsidRPr="00C802AA" w:rsidRDefault="00FD75C6" w:rsidP="00505E53">
            <w:pPr>
              <w:snapToGrid w:val="0"/>
              <w:jc w:val="center"/>
              <w:rPr>
                <w:rFonts w:eastAsia="標楷體"/>
              </w:rPr>
            </w:pPr>
            <w:r w:rsidRPr="00C802AA">
              <w:rPr>
                <w:rFonts w:eastAsia="標楷體"/>
              </w:rPr>
              <w:t>可能影響範圍及損失評估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5C6" w:rsidRPr="00183D59" w:rsidRDefault="00FD75C6" w:rsidP="00505E5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D75C6" w:rsidRPr="00183D59" w:rsidTr="00364018">
        <w:trPr>
          <w:trHeight w:val="556"/>
        </w:trPr>
        <w:tc>
          <w:tcPr>
            <w:tcW w:w="17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6" w:rsidRPr="00C802AA" w:rsidRDefault="00FD75C6" w:rsidP="00505E53">
            <w:pPr>
              <w:snapToGrid w:val="0"/>
              <w:jc w:val="center"/>
              <w:rPr>
                <w:rFonts w:eastAsia="標楷體"/>
              </w:rPr>
            </w:pPr>
            <w:r w:rsidRPr="00C802AA">
              <w:rPr>
                <w:rFonts w:eastAsia="標楷體" w:hint="eastAsia"/>
              </w:rPr>
              <w:t>應變措施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D75C6" w:rsidRPr="00183D59" w:rsidRDefault="00FD75C6" w:rsidP="00505E53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D75C6" w:rsidRPr="00183D59" w:rsidTr="00364018">
        <w:trPr>
          <w:trHeight w:val="422"/>
        </w:trPr>
        <w:tc>
          <w:tcPr>
            <w:tcW w:w="10103" w:type="dxa"/>
            <w:gridSpan w:val="10"/>
            <w:tcBorders>
              <w:top w:val="single" w:sz="4" w:space="0" w:color="auto"/>
              <w:left w:val="thinThickSmallGap" w:sz="12" w:space="0" w:color="auto"/>
              <w:bottom w:val="dashSmallGap" w:sz="4" w:space="0" w:color="auto"/>
              <w:right w:val="thinThickSmallGap" w:sz="12" w:space="0" w:color="auto"/>
            </w:tcBorders>
            <w:vAlign w:val="center"/>
          </w:tcPr>
          <w:p w:rsidR="00FD75C6" w:rsidRPr="00183AE3" w:rsidRDefault="00FD75C6" w:rsidP="00505E53">
            <w:pPr>
              <w:snapToGrid w:val="0"/>
              <w:jc w:val="center"/>
            </w:pPr>
            <w:r w:rsidRPr="00183AE3">
              <w:rPr>
                <w:rFonts w:eastAsia="標楷體" w:hint="eastAsia"/>
              </w:rPr>
              <w:t>期望支援項目</w:t>
            </w:r>
          </w:p>
        </w:tc>
      </w:tr>
      <w:tr w:rsidR="00FD75C6" w:rsidRPr="00183D59" w:rsidTr="00364018">
        <w:trPr>
          <w:trHeight w:val="588"/>
        </w:trPr>
        <w:tc>
          <w:tcPr>
            <w:tcW w:w="10103" w:type="dxa"/>
            <w:gridSpan w:val="10"/>
            <w:tcBorders>
              <w:top w:val="dashSmallGap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5C6" w:rsidRDefault="00FD75C6" w:rsidP="00364018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FD75C6" w:rsidRPr="00183D59" w:rsidTr="00364018">
        <w:trPr>
          <w:trHeight w:val="296"/>
        </w:trPr>
        <w:tc>
          <w:tcPr>
            <w:tcW w:w="1010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D75C6" w:rsidRPr="00183D59" w:rsidRDefault="00FD75C6" w:rsidP="007E23D9">
            <w:pPr>
              <w:snapToGrid w:val="0"/>
              <w:spacing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83D59">
              <w:rPr>
                <w:rFonts w:ascii="標楷體" w:eastAsia="標楷體" w:hint="eastAsia"/>
                <w:sz w:val="28"/>
                <w:szCs w:val="28"/>
              </w:rPr>
              <w:t>設備所屬單位</w:t>
            </w:r>
          </w:p>
        </w:tc>
      </w:tr>
      <w:tr w:rsidR="00FD75C6" w:rsidRPr="00183D59" w:rsidTr="00B61F72">
        <w:trPr>
          <w:trHeight w:val="4007"/>
        </w:trPr>
        <w:tc>
          <w:tcPr>
            <w:tcW w:w="10103" w:type="dxa"/>
            <w:gridSpan w:val="10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FD75C6" w:rsidRPr="00183D59" w:rsidRDefault="00FD75C6" w:rsidP="00183D5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83D59">
              <w:rPr>
                <w:rFonts w:eastAsia="標楷體"/>
              </w:rPr>
              <w:t>設備資料：</w:t>
            </w:r>
          </w:p>
          <w:p w:rsidR="00626B78" w:rsidRPr="00183D59" w:rsidRDefault="00626B78" w:rsidP="00626B78">
            <w:pPr>
              <w:numPr>
                <w:ilvl w:val="2"/>
                <w:numId w:val="9"/>
              </w:numPr>
              <w:ind w:leftChars="100" w:left="240" w:firstLine="0"/>
              <w:jc w:val="both"/>
              <w:rPr>
                <w:rFonts w:eastAsia="標楷體"/>
                <w:sz w:val="22"/>
                <w:szCs w:val="22"/>
              </w:rPr>
            </w:pPr>
            <w:r w:rsidRPr="00183D59">
              <w:rPr>
                <w:rFonts w:eastAsia="標楷體"/>
                <w:sz w:val="22"/>
                <w:szCs w:val="22"/>
              </w:rPr>
              <w:t>IP</w:t>
            </w:r>
            <w:r w:rsidRPr="00183D59">
              <w:rPr>
                <w:rFonts w:eastAsia="標楷體"/>
                <w:sz w:val="22"/>
                <w:szCs w:val="22"/>
              </w:rPr>
              <w:t>位址</w:t>
            </w:r>
            <w:r w:rsidRPr="00183D59">
              <w:rPr>
                <w:rFonts w:eastAsia="標楷體"/>
                <w:sz w:val="22"/>
                <w:szCs w:val="22"/>
              </w:rPr>
              <w:t>(IP Address)</w:t>
            </w:r>
            <w:r w:rsidRPr="00183D59">
              <w:rPr>
                <w:rFonts w:eastAsia="標楷體"/>
                <w:sz w:val="22"/>
                <w:szCs w:val="22"/>
              </w:rPr>
              <w:t>：</w:t>
            </w:r>
            <w:r w:rsidRPr="00830436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　</w:t>
            </w:r>
            <w:r w:rsidRPr="0083043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9A571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183D59"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 w:rsidRPr="00183D59">
              <w:rPr>
                <w:rFonts w:eastAsia="標楷體"/>
                <w:sz w:val="22"/>
                <w:szCs w:val="22"/>
              </w:rPr>
              <w:t>；可免填</w:t>
            </w:r>
            <w:r w:rsidRPr="00183D59">
              <w:rPr>
                <w:rFonts w:eastAsia="標楷體"/>
                <w:sz w:val="22"/>
                <w:szCs w:val="22"/>
              </w:rPr>
              <w:t>)</w:t>
            </w:r>
          </w:p>
          <w:p w:rsidR="00626B78" w:rsidRPr="00183D59" w:rsidRDefault="00626B78" w:rsidP="00626B78">
            <w:pPr>
              <w:numPr>
                <w:ilvl w:val="0"/>
                <w:numId w:val="11"/>
              </w:numPr>
              <w:tabs>
                <w:tab w:val="clear" w:pos="720"/>
              </w:tabs>
              <w:ind w:leftChars="100" w:left="240" w:firstLine="0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183D59">
              <w:rPr>
                <w:rFonts w:eastAsia="標楷體"/>
                <w:sz w:val="22"/>
                <w:szCs w:val="22"/>
              </w:rPr>
              <w:t>設備廠牌、機型：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183D59">
              <w:rPr>
                <w:rFonts w:eastAsia="標楷體" w:hint="eastAsia"/>
                <w:sz w:val="22"/>
                <w:szCs w:val="22"/>
                <w:u w:val="single"/>
              </w:rPr>
              <w:t xml:space="preserve">          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183D59">
              <w:rPr>
                <w:rFonts w:eastAsia="標楷體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</w:t>
            </w:r>
            <w:r w:rsidRPr="00183D5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</w:p>
          <w:p w:rsidR="00626B78" w:rsidRPr="00183D59" w:rsidRDefault="00626B78" w:rsidP="00626B78">
            <w:pPr>
              <w:numPr>
                <w:ilvl w:val="0"/>
                <w:numId w:val="11"/>
              </w:numPr>
              <w:tabs>
                <w:tab w:val="clear" w:pos="720"/>
              </w:tabs>
              <w:ind w:leftChars="100" w:left="240" w:firstLine="0"/>
              <w:jc w:val="both"/>
              <w:rPr>
                <w:rFonts w:eastAsia="標楷體"/>
                <w:sz w:val="22"/>
                <w:szCs w:val="22"/>
              </w:rPr>
            </w:pPr>
            <w:r w:rsidRPr="00183D59">
              <w:rPr>
                <w:rFonts w:eastAsia="標楷體"/>
                <w:sz w:val="22"/>
                <w:szCs w:val="22"/>
              </w:rPr>
              <w:t>作業系統名稱、版本：</w:t>
            </w:r>
            <w:r w:rsidR="00B213D1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213D1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□Windows: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(           )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□</w:t>
            </w:r>
            <w:r w:rsidR="00BE403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其它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：(           ) </w:t>
            </w:r>
          </w:p>
          <w:p w:rsidR="00626B78" w:rsidRPr="00183D59" w:rsidRDefault="00626B78" w:rsidP="00626B78">
            <w:pPr>
              <w:numPr>
                <w:ilvl w:val="0"/>
                <w:numId w:val="11"/>
              </w:numPr>
              <w:tabs>
                <w:tab w:val="clear" w:pos="720"/>
              </w:tabs>
              <w:ind w:leftChars="100" w:left="240" w:firstLine="0"/>
              <w:jc w:val="both"/>
              <w:rPr>
                <w:rFonts w:eastAsia="標楷體"/>
                <w:sz w:val="22"/>
                <w:szCs w:val="22"/>
              </w:rPr>
            </w:pPr>
            <w:r w:rsidRPr="00183D59">
              <w:rPr>
                <w:rFonts w:eastAsia="標楷體"/>
                <w:sz w:val="22"/>
                <w:szCs w:val="22"/>
              </w:rPr>
              <w:t>已裝置之安全機制：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□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防毒軟體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□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>還原卡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183D59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</w:p>
          <w:p w:rsidR="00626B78" w:rsidRDefault="00626B78" w:rsidP="00626B78">
            <w:pPr>
              <w:numPr>
                <w:ilvl w:val="0"/>
                <w:numId w:val="11"/>
              </w:numPr>
              <w:tabs>
                <w:tab w:val="clear" w:pos="720"/>
              </w:tabs>
              <w:ind w:leftChars="100" w:left="240" w:firstLine="0"/>
              <w:jc w:val="both"/>
              <w:rPr>
                <w:rFonts w:eastAsia="標楷體"/>
                <w:sz w:val="22"/>
                <w:szCs w:val="22"/>
              </w:rPr>
            </w:pPr>
            <w:r w:rsidRPr="00183D59">
              <w:rPr>
                <w:rFonts w:eastAsia="標楷體" w:hint="eastAsia"/>
                <w:sz w:val="22"/>
                <w:szCs w:val="22"/>
              </w:rPr>
              <w:t>處理情況</w:t>
            </w:r>
            <w:r>
              <w:rPr>
                <w:rFonts w:eastAsia="標楷體" w:hint="eastAsia"/>
                <w:sz w:val="22"/>
                <w:szCs w:val="22"/>
              </w:rPr>
              <w:t>及解決辦法</w:t>
            </w:r>
            <w:r w:rsidRPr="00183D59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FD75C6" w:rsidRPr="00183D59" w:rsidRDefault="00FD75C6" w:rsidP="00183D59">
            <w:pPr>
              <w:ind w:left="720"/>
              <w:jc w:val="both"/>
              <w:rPr>
                <w:rFonts w:ascii="標楷體" w:eastAsia="標楷體"/>
                <w:szCs w:val="20"/>
              </w:rPr>
            </w:pPr>
          </w:p>
        </w:tc>
      </w:tr>
      <w:tr w:rsidR="00FD75C6" w:rsidRPr="00183D59" w:rsidTr="00364018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4949" w:type="dxa"/>
            <w:gridSpan w:val="6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6" w:rsidRPr="00183D59" w:rsidRDefault="00FD75C6" w:rsidP="00554711">
            <w:pPr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 w:rsidRPr="00183D59">
              <w:rPr>
                <w:rFonts w:ascii="標楷體" w:eastAsia="標楷體" w:hint="eastAsia"/>
                <w:szCs w:val="20"/>
              </w:rPr>
              <w:t>設備所屬單位</w:t>
            </w:r>
          </w:p>
        </w:tc>
        <w:tc>
          <w:tcPr>
            <w:tcW w:w="51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D75C6" w:rsidRPr="00183D59" w:rsidRDefault="00FD75C6" w:rsidP="00554711">
            <w:pPr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資訊安全執行小組</w:t>
            </w:r>
          </w:p>
        </w:tc>
      </w:tr>
      <w:tr w:rsidR="00FD75C6" w:rsidRPr="00183D59" w:rsidTr="00364018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44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6" w:rsidRPr="00183D59" w:rsidRDefault="00FD75C6" w:rsidP="006756EF">
            <w:pPr>
              <w:spacing w:line="280" w:lineRule="exact"/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 w:rsidRPr="00183D59">
              <w:rPr>
                <w:rFonts w:ascii="標楷體" w:eastAsia="標楷體" w:hint="eastAsia"/>
                <w:szCs w:val="20"/>
              </w:rPr>
              <w:t>處理者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6" w:rsidRPr="00183D59" w:rsidRDefault="00FD75C6" w:rsidP="006756EF">
            <w:pPr>
              <w:spacing w:line="280" w:lineRule="exact"/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 w:rsidRPr="00183D59">
              <w:rPr>
                <w:rFonts w:ascii="標楷體" w:eastAsia="標楷體" w:hint="eastAsia"/>
                <w:szCs w:val="20"/>
              </w:rPr>
              <w:t>單位主管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6" w:rsidRPr="00183D59" w:rsidRDefault="00FD75C6" w:rsidP="006756EF">
            <w:pPr>
              <w:spacing w:line="280" w:lineRule="exact"/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 w:rsidRPr="00183D59">
              <w:rPr>
                <w:rFonts w:ascii="標楷體" w:eastAsia="標楷體" w:hint="eastAsia"/>
                <w:szCs w:val="20"/>
              </w:rPr>
              <w:t>處理者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D75C6" w:rsidRPr="00183D59" w:rsidRDefault="00FD75C6" w:rsidP="006756EF">
            <w:pPr>
              <w:spacing w:line="280" w:lineRule="exact"/>
              <w:ind w:leftChars="100" w:left="240" w:rightChars="100" w:right="240"/>
              <w:jc w:val="center"/>
              <w:rPr>
                <w:rFonts w:ascii="標楷體" w:eastAsia="標楷體"/>
                <w:szCs w:val="20"/>
              </w:rPr>
            </w:pPr>
            <w:r w:rsidRPr="00183D59">
              <w:rPr>
                <w:rFonts w:ascii="標楷體" w:eastAsia="標楷體" w:hint="eastAsia"/>
                <w:szCs w:val="20"/>
              </w:rPr>
              <w:t>單位主管</w:t>
            </w:r>
          </w:p>
        </w:tc>
      </w:tr>
      <w:tr w:rsidR="00FD75C6" w:rsidRPr="00183D59" w:rsidTr="00364018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244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D75C6" w:rsidRPr="00183D59" w:rsidRDefault="00FD75C6" w:rsidP="00183D59">
            <w:pPr>
              <w:spacing w:line="280" w:lineRule="exact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5C6" w:rsidRPr="00183D59" w:rsidRDefault="00FD75C6" w:rsidP="00183D59">
            <w:pPr>
              <w:spacing w:line="280" w:lineRule="exact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FD75C6" w:rsidRPr="00183D59" w:rsidRDefault="00FD75C6" w:rsidP="00183D59">
            <w:pPr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75C6" w:rsidRPr="00183D59" w:rsidRDefault="00FD75C6" w:rsidP="00183D59">
            <w:pPr>
              <w:jc w:val="both"/>
              <w:rPr>
                <w:rFonts w:ascii="標楷體" w:eastAsia="標楷體"/>
                <w:szCs w:val="20"/>
              </w:rPr>
            </w:pPr>
          </w:p>
        </w:tc>
      </w:tr>
    </w:tbl>
    <w:p w:rsidR="00FE01F2" w:rsidRDefault="00FE01F2" w:rsidP="00AF13EB">
      <w:pPr>
        <w:jc w:val="center"/>
        <w:rPr>
          <w:sz w:val="16"/>
        </w:rPr>
        <w:sectPr w:rsidR="00FE01F2" w:rsidSect="007E2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94" w:right="851" w:bottom="567" w:left="851" w:header="437" w:footer="567" w:gutter="0"/>
          <w:cols w:space="425"/>
          <w:docGrid w:type="lines" w:linePitch="360"/>
        </w:sectPr>
      </w:pPr>
    </w:p>
    <w:tbl>
      <w:tblPr>
        <w:tblW w:w="1030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7"/>
      </w:tblGrid>
      <w:tr w:rsidR="00981F8C" w:rsidTr="009D36B0">
        <w:trPr>
          <w:trHeight w:val="7103"/>
        </w:trPr>
        <w:tc>
          <w:tcPr>
            <w:tcW w:w="10307" w:type="dxa"/>
          </w:tcPr>
          <w:p w:rsidR="00981F8C" w:rsidRPr="00183AE3" w:rsidRDefault="00981F8C" w:rsidP="009D36B0">
            <w:pPr>
              <w:snapToGrid w:val="0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183AE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事件影響等級說明</w:t>
            </w:r>
          </w:p>
          <w:p w:rsidR="00981F8C" w:rsidRPr="00183AE3" w:rsidRDefault="00981F8C" w:rsidP="00161EF7">
            <w:pPr>
              <w:spacing w:line="28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9D36B0">
              <w:rPr>
                <w:rFonts w:ascii="標楷體" w:eastAsia="標楷體" w:hAnsi="標楷體" w:hint="eastAsia"/>
                <w:b/>
              </w:rPr>
              <w:t>一</w:t>
            </w:r>
            <w:r w:rsidRPr="00183AE3">
              <w:rPr>
                <w:rFonts w:ascii="標楷體" w:eastAsia="標楷體" w:hAnsi="標楷體" w:hint="eastAsia"/>
              </w:rPr>
              <w:t>、資訊安全事件依影響等級區分為</w:t>
            </w:r>
            <w:r w:rsidRPr="00183AE3">
              <w:rPr>
                <w:rFonts w:ascii="標楷體" w:eastAsia="標楷體" w:hAnsi="標楷體"/>
              </w:rPr>
              <w:t>4</w:t>
            </w:r>
            <w:r w:rsidRPr="00183AE3">
              <w:rPr>
                <w:rFonts w:ascii="標楷體" w:eastAsia="標楷體" w:hAnsi="標楷體" w:hint="eastAsia"/>
              </w:rPr>
              <w:t>個級別，由重至輕分別為「</w:t>
            </w:r>
            <w:r w:rsidRPr="00183AE3">
              <w:rPr>
                <w:rFonts w:ascii="標楷體" w:eastAsia="標楷體" w:hAnsi="標楷體"/>
              </w:rPr>
              <w:t>4</w:t>
            </w:r>
            <w:r w:rsidRPr="00183AE3">
              <w:rPr>
                <w:rFonts w:ascii="標楷體" w:eastAsia="標楷體" w:hAnsi="標楷體" w:hint="eastAsia"/>
              </w:rPr>
              <w:t>級」、「</w:t>
            </w:r>
            <w:r w:rsidRPr="00183AE3">
              <w:rPr>
                <w:rFonts w:ascii="標楷體" w:eastAsia="標楷體" w:hAnsi="標楷體"/>
              </w:rPr>
              <w:t>3</w:t>
            </w:r>
            <w:r w:rsidRPr="00183AE3">
              <w:rPr>
                <w:rFonts w:ascii="標楷體" w:eastAsia="標楷體" w:hAnsi="標楷體" w:hint="eastAsia"/>
              </w:rPr>
              <w:t>級」、「</w:t>
            </w:r>
            <w:r w:rsidRPr="00183AE3">
              <w:rPr>
                <w:rFonts w:ascii="標楷體" w:eastAsia="標楷體" w:hAnsi="標楷體"/>
              </w:rPr>
              <w:t>2</w:t>
            </w:r>
            <w:r w:rsidRPr="00183AE3">
              <w:rPr>
                <w:rFonts w:ascii="標楷體" w:eastAsia="標楷體" w:hAnsi="標楷體" w:hint="eastAsia"/>
              </w:rPr>
              <w:t>級」及</w:t>
            </w:r>
            <w:r>
              <w:rPr>
                <w:rFonts w:ascii="標楷體" w:eastAsia="標楷體" w:hAnsi="標楷體"/>
              </w:rPr>
              <w:br/>
            </w:r>
            <w:r w:rsidRPr="00183AE3">
              <w:rPr>
                <w:rFonts w:ascii="標楷體" w:eastAsia="標楷體" w:hAnsi="標楷體" w:hint="eastAsia"/>
              </w:rPr>
              <w:t>「</w:t>
            </w:r>
            <w:r w:rsidRPr="00183AE3">
              <w:rPr>
                <w:rFonts w:ascii="標楷體" w:eastAsia="標楷體" w:hAnsi="標楷體"/>
              </w:rPr>
              <w:t>1</w:t>
            </w:r>
            <w:r w:rsidRPr="00183AE3">
              <w:rPr>
                <w:rFonts w:ascii="標楷體" w:eastAsia="標楷體" w:hAnsi="標楷體" w:hint="eastAsia"/>
              </w:rPr>
              <w:t>級」，第3、4級事件係屬於重大資安事件，教育部各長官需親自督導進度。</w:t>
            </w:r>
          </w:p>
          <w:p w:rsidR="00981F8C" w:rsidRPr="00830436" w:rsidRDefault="00981F8C" w:rsidP="00981F8C">
            <w:pPr>
              <w:numPr>
                <w:ilvl w:val="0"/>
                <w:numId w:val="14"/>
              </w:numPr>
              <w:spacing w:line="3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830436">
              <w:rPr>
                <w:rFonts w:ascii="標楷體" w:eastAsia="標楷體" w:hAnsi="標楷體"/>
                <w:b/>
              </w:rPr>
              <w:t>4</w:t>
            </w:r>
            <w:r w:rsidRPr="00830436">
              <w:rPr>
                <w:rFonts w:ascii="標楷體" w:eastAsia="標楷體" w:hAnsi="標楷體" w:hint="eastAsia"/>
                <w:b/>
              </w:rPr>
              <w:t>級事件，符合下列任一情形者：</w:t>
            </w:r>
          </w:p>
          <w:p w:rsidR="00981F8C" w:rsidRPr="00183AE3" w:rsidRDefault="00981F8C" w:rsidP="00981F8C">
            <w:pPr>
              <w:numPr>
                <w:ilvl w:val="1"/>
                <w:numId w:val="14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國家機密資料遭洩漏。</w:t>
            </w:r>
          </w:p>
          <w:p w:rsidR="00981F8C" w:rsidRPr="00183AE3" w:rsidRDefault="00981F8C" w:rsidP="00981F8C">
            <w:pPr>
              <w:numPr>
                <w:ilvl w:val="1"/>
                <w:numId w:val="14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國家重要資訊基礎建設系統或資料遭竄改。</w:t>
            </w:r>
          </w:p>
          <w:p w:rsidR="00981F8C" w:rsidRPr="00183AE3" w:rsidRDefault="00981F8C" w:rsidP="00981F8C">
            <w:pPr>
              <w:numPr>
                <w:ilvl w:val="1"/>
                <w:numId w:val="14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國家重要資訊基礎建設運作影響或系統停頓，無法於可容忍中斷時間內回復正常運作。</w:t>
            </w:r>
          </w:p>
          <w:p w:rsidR="00981F8C" w:rsidRPr="00830436" w:rsidRDefault="00981F8C" w:rsidP="00981F8C">
            <w:pPr>
              <w:numPr>
                <w:ilvl w:val="0"/>
                <w:numId w:val="14"/>
              </w:numPr>
              <w:spacing w:line="3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830436">
              <w:rPr>
                <w:rFonts w:ascii="標楷體" w:eastAsia="標楷體" w:hAnsi="標楷體"/>
                <w:b/>
              </w:rPr>
              <w:t>3</w:t>
            </w:r>
            <w:r w:rsidRPr="00830436">
              <w:rPr>
                <w:rFonts w:ascii="標楷體" w:eastAsia="標楷體" w:hAnsi="標楷體" w:hint="eastAsia"/>
                <w:b/>
              </w:rPr>
              <w:t>級事件，符合下列任一情形者：</w:t>
            </w:r>
          </w:p>
          <w:p w:rsidR="00981F8C" w:rsidRPr="00183AE3" w:rsidRDefault="00981F8C" w:rsidP="00981F8C">
            <w:pPr>
              <w:numPr>
                <w:ilvl w:val="0"/>
                <w:numId w:val="15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密級或敏感公務遭洩漏。</w:t>
            </w:r>
          </w:p>
          <w:p w:rsidR="00981F8C" w:rsidRPr="00183AE3" w:rsidRDefault="00981F8C" w:rsidP="00981F8C">
            <w:pPr>
              <w:numPr>
                <w:ilvl w:val="0"/>
                <w:numId w:val="15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核心業務系統或資料遭嚴重竄改。</w:t>
            </w:r>
          </w:p>
          <w:p w:rsidR="00981F8C" w:rsidRPr="00183AE3" w:rsidRDefault="00981F8C" w:rsidP="00981F8C">
            <w:pPr>
              <w:numPr>
                <w:ilvl w:val="0"/>
                <w:numId w:val="15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核心業務運作遭影響或系統停頓，無法於</w:t>
            </w:r>
            <w:r>
              <w:rPr>
                <w:rFonts w:ascii="標楷體" w:eastAsia="標楷體" w:hAnsi="標楷體"/>
              </w:rPr>
              <w:br/>
            </w:r>
            <w:r w:rsidRPr="00183AE3">
              <w:rPr>
                <w:rFonts w:ascii="標楷體" w:eastAsia="標楷體" w:hAnsi="標楷體" w:hint="eastAsia"/>
              </w:rPr>
              <w:t>可容忍中斷時間內回復正常運作。</w:t>
            </w:r>
          </w:p>
          <w:p w:rsidR="00981F8C" w:rsidRPr="00830436" w:rsidRDefault="00981F8C" w:rsidP="00981F8C">
            <w:pPr>
              <w:numPr>
                <w:ilvl w:val="0"/>
                <w:numId w:val="14"/>
              </w:numPr>
              <w:spacing w:line="3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830436">
              <w:rPr>
                <w:rFonts w:ascii="標楷體" w:eastAsia="標楷體" w:hAnsi="標楷體"/>
                <w:b/>
              </w:rPr>
              <w:t>2</w:t>
            </w:r>
            <w:r w:rsidRPr="00830436">
              <w:rPr>
                <w:rFonts w:ascii="標楷體" w:eastAsia="標楷體" w:hAnsi="標楷體" w:hint="eastAsia"/>
                <w:b/>
              </w:rPr>
              <w:t>級事件，符合下列任一情形者：</w:t>
            </w:r>
          </w:p>
          <w:p w:rsidR="00981F8C" w:rsidRPr="00183AE3" w:rsidRDefault="00981F8C" w:rsidP="00981F8C">
            <w:pPr>
              <w:numPr>
                <w:ilvl w:val="1"/>
                <w:numId w:val="16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非屬密級或敏感之核心業務資料遭洩漏。</w:t>
            </w:r>
          </w:p>
          <w:p w:rsidR="00981F8C" w:rsidRPr="00183AE3" w:rsidRDefault="00981F8C" w:rsidP="00981F8C">
            <w:pPr>
              <w:numPr>
                <w:ilvl w:val="1"/>
                <w:numId w:val="16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核心業務系統或資料遭輕微竄改。</w:t>
            </w:r>
          </w:p>
          <w:p w:rsidR="00981F8C" w:rsidRPr="00183AE3" w:rsidRDefault="00981F8C" w:rsidP="00981F8C">
            <w:pPr>
              <w:numPr>
                <w:ilvl w:val="1"/>
                <w:numId w:val="16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核心業務運作遭影響或系統效率降低，於可容忍中斷時間內回復正常運作。</w:t>
            </w:r>
          </w:p>
          <w:p w:rsidR="00981F8C" w:rsidRPr="00830436" w:rsidRDefault="00981F8C" w:rsidP="00981F8C">
            <w:pPr>
              <w:numPr>
                <w:ilvl w:val="0"/>
                <w:numId w:val="14"/>
              </w:numPr>
              <w:spacing w:line="3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830436">
              <w:rPr>
                <w:rFonts w:ascii="標楷體" w:eastAsia="標楷體" w:hAnsi="標楷體"/>
                <w:b/>
              </w:rPr>
              <w:t>1</w:t>
            </w:r>
            <w:r w:rsidRPr="00830436">
              <w:rPr>
                <w:rFonts w:ascii="標楷體" w:eastAsia="標楷體" w:hAnsi="標楷體" w:hint="eastAsia"/>
                <w:b/>
              </w:rPr>
              <w:t>級事件，符合下列任一情形者：</w:t>
            </w:r>
          </w:p>
          <w:p w:rsidR="00981F8C" w:rsidRPr="00183AE3" w:rsidRDefault="00981F8C" w:rsidP="00981F8C">
            <w:pPr>
              <w:numPr>
                <w:ilvl w:val="1"/>
                <w:numId w:val="17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非核心業務資料遭洩漏。</w:t>
            </w:r>
          </w:p>
          <w:p w:rsidR="00981F8C" w:rsidRPr="00183AE3" w:rsidRDefault="00981F8C" w:rsidP="00981F8C">
            <w:pPr>
              <w:numPr>
                <w:ilvl w:val="1"/>
                <w:numId w:val="17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非核心業務系統或資料遭竄改。</w:t>
            </w:r>
          </w:p>
          <w:p w:rsidR="00981F8C" w:rsidRDefault="00981F8C" w:rsidP="00981F8C">
            <w:pPr>
              <w:numPr>
                <w:ilvl w:val="1"/>
                <w:numId w:val="17"/>
              </w:numPr>
              <w:spacing w:line="300" w:lineRule="exact"/>
              <w:ind w:left="964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非核心業務運作遭影響或短暫停頓。</w:t>
            </w:r>
          </w:p>
          <w:p w:rsidR="00981F8C" w:rsidRPr="00183AE3" w:rsidRDefault="00981F8C" w:rsidP="00981F8C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9D36B0">
              <w:rPr>
                <w:rFonts w:ascii="標楷體" w:eastAsia="標楷體" w:hAnsi="標楷體" w:hint="eastAsia"/>
                <w:b/>
              </w:rPr>
              <w:t>二</w:t>
            </w:r>
            <w:r w:rsidRPr="00183AE3">
              <w:rPr>
                <w:rFonts w:ascii="標楷體" w:eastAsia="標楷體" w:hAnsi="標楷體" w:hint="eastAsia"/>
              </w:rPr>
              <w:t>、處理時效：</w:t>
            </w:r>
          </w:p>
          <w:p w:rsidR="00981F8C" w:rsidRPr="00183AE3" w:rsidRDefault="00981F8C" w:rsidP="00364018">
            <w:pPr>
              <w:spacing w:line="300" w:lineRule="exact"/>
              <w:ind w:leftChars="200" w:left="480"/>
              <w:rPr>
                <w:rFonts w:ascii="標楷體" w:eastAsia="標楷體" w:hAnsi="標楷體"/>
              </w:rPr>
            </w:pPr>
            <w:r w:rsidRPr="00183AE3">
              <w:rPr>
                <w:rFonts w:ascii="標楷體" w:eastAsia="標楷體" w:hAnsi="標楷體" w:hint="eastAsia"/>
              </w:rPr>
              <w:t>第3、4級為 36小時內處理完成</w:t>
            </w:r>
            <w:r>
              <w:rPr>
                <w:rFonts w:ascii="標楷體" w:eastAsia="標楷體" w:hAnsi="標楷體" w:hint="eastAsia"/>
              </w:rPr>
              <w:t>並回報通報單位</w:t>
            </w:r>
            <w:r w:rsidRPr="00183AE3">
              <w:rPr>
                <w:rFonts w:ascii="標楷體" w:eastAsia="標楷體" w:hAnsi="標楷體" w:hint="eastAsia"/>
              </w:rPr>
              <w:t>。</w:t>
            </w:r>
          </w:p>
          <w:p w:rsidR="00981F8C" w:rsidRDefault="00981F8C" w:rsidP="00364018">
            <w:pPr>
              <w:spacing w:line="300" w:lineRule="exact"/>
              <w:ind w:leftChars="200" w:left="480"/>
              <w:rPr>
                <w:rFonts w:ascii="標楷體" w:eastAsia="標楷體" w:hAnsi="標楷體"/>
                <w:sz w:val="32"/>
                <w:szCs w:val="32"/>
              </w:rPr>
            </w:pPr>
            <w:r w:rsidRPr="00183AE3">
              <w:rPr>
                <w:rFonts w:ascii="標楷體" w:eastAsia="標楷體" w:hAnsi="標楷體" w:hint="eastAsia"/>
              </w:rPr>
              <w:t>第1、2級為 72小時內處理完成</w:t>
            </w:r>
            <w:r>
              <w:rPr>
                <w:rFonts w:ascii="標楷體" w:eastAsia="標楷體" w:hAnsi="標楷體" w:hint="eastAsia"/>
              </w:rPr>
              <w:t>並回報通報單位</w:t>
            </w:r>
            <w:r w:rsidRPr="00183AE3">
              <w:rPr>
                <w:rFonts w:ascii="標楷體" w:eastAsia="標楷體" w:hAnsi="標楷體" w:hint="eastAsia"/>
              </w:rPr>
              <w:t>。</w:t>
            </w:r>
          </w:p>
        </w:tc>
      </w:tr>
      <w:tr w:rsidR="00981F8C" w:rsidTr="00981F8C">
        <w:trPr>
          <w:trHeight w:val="7124"/>
        </w:trPr>
        <w:tc>
          <w:tcPr>
            <w:tcW w:w="10307" w:type="dxa"/>
          </w:tcPr>
          <w:p w:rsidR="00981F8C" w:rsidRPr="00183AE3" w:rsidRDefault="00981F8C" w:rsidP="00981F8C">
            <w:pPr>
              <w:ind w:left="4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1F8C" w:rsidRPr="00FE01F2" w:rsidRDefault="00981F8C" w:rsidP="00981F8C">
      <w:pPr>
        <w:spacing w:line="300" w:lineRule="exact"/>
        <w:rPr>
          <w:rFonts w:ascii="標楷體" w:eastAsia="標楷體" w:hAnsi="標楷體"/>
          <w:sz w:val="16"/>
        </w:rPr>
      </w:pPr>
    </w:p>
    <w:sectPr w:rsidR="00981F8C" w:rsidRPr="00FE01F2" w:rsidSect="00981F8C">
      <w:pgSz w:w="11906" w:h="16838" w:code="9"/>
      <w:pgMar w:top="794" w:right="851" w:bottom="567" w:left="851" w:header="43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89" w:rsidRDefault="00F40589">
      <w:r>
        <w:separator/>
      </w:r>
    </w:p>
  </w:endnote>
  <w:endnote w:type="continuationSeparator" w:id="0">
    <w:p w:rsidR="00F40589" w:rsidRDefault="00F4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F6" w:rsidRDefault="00DB2B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2" w:rsidRPr="00DB2BF6" w:rsidRDefault="00B61F72" w:rsidP="00B61F72">
    <w:pPr>
      <w:pStyle w:val="a5"/>
      <w:jc w:val="center"/>
      <w:rPr>
        <w:rFonts w:ascii="標楷體" w:eastAsia="標楷體" w:hAnsi="標楷體"/>
      </w:rPr>
    </w:pPr>
    <w:r w:rsidRPr="00DB2BF6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409649553"/>
        <w:docPartObj>
          <w:docPartGallery w:val="Page Numbers (Bottom of Page)"/>
          <w:docPartUnique/>
        </w:docPartObj>
      </w:sdtPr>
      <w:sdtEndPr/>
      <w:sdtContent>
        <w:r w:rsidRPr="00DB2BF6">
          <w:rPr>
            <w:rFonts w:ascii="標楷體" w:eastAsia="標楷體" w:hAnsi="標楷體"/>
          </w:rPr>
          <w:fldChar w:fldCharType="begin"/>
        </w:r>
        <w:r w:rsidRPr="00DB2BF6">
          <w:rPr>
            <w:rFonts w:ascii="標楷體" w:eastAsia="標楷體" w:hAnsi="標楷體"/>
          </w:rPr>
          <w:instrText>PAGE   \* MERGEFORMAT</w:instrText>
        </w:r>
        <w:r w:rsidRPr="00DB2BF6">
          <w:rPr>
            <w:rFonts w:ascii="標楷體" w:eastAsia="標楷體" w:hAnsi="標楷體"/>
          </w:rPr>
          <w:fldChar w:fldCharType="separate"/>
        </w:r>
        <w:r w:rsidR="00BF49D6" w:rsidRPr="00BF49D6">
          <w:rPr>
            <w:rFonts w:ascii="標楷體" w:eastAsia="標楷體" w:hAnsi="標楷體"/>
            <w:noProof/>
            <w:lang w:val="zh-TW"/>
          </w:rPr>
          <w:t>1</w:t>
        </w:r>
        <w:r w:rsidRPr="00DB2BF6">
          <w:rPr>
            <w:rFonts w:ascii="標楷體" w:eastAsia="標楷體" w:hAnsi="標楷體"/>
          </w:rPr>
          <w:fldChar w:fldCharType="end"/>
        </w:r>
        <w:r w:rsidRPr="00DB2BF6">
          <w:rPr>
            <w:rFonts w:ascii="標楷體" w:eastAsia="標楷體" w:hAnsi="標楷體" w:hint="eastAsia"/>
          </w:rPr>
          <w:t>頁/共2頁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F6" w:rsidRDefault="00DB2B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89" w:rsidRDefault="00F40589">
      <w:r>
        <w:separator/>
      </w:r>
    </w:p>
  </w:footnote>
  <w:footnote w:type="continuationSeparator" w:id="0">
    <w:p w:rsidR="00F40589" w:rsidRDefault="00F4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F6" w:rsidRDefault="00DB2B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578"/>
      <w:gridCol w:w="3042"/>
      <w:gridCol w:w="1671"/>
      <w:gridCol w:w="1660"/>
      <w:gridCol w:w="1133"/>
      <w:gridCol w:w="946"/>
    </w:tblGrid>
    <w:tr w:rsidR="00981F8C" w:rsidRPr="0018664C" w:rsidTr="000674FB">
      <w:trPr>
        <w:trHeight w:val="100"/>
      </w:trPr>
      <w:tc>
        <w:tcPr>
          <w:tcW w:w="10030" w:type="dxa"/>
          <w:gridSpan w:val="6"/>
          <w:vAlign w:val="center"/>
        </w:tcPr>
        <w:p w:rsidR="00981F8C" w:rsidRPr="0018664C" w:rsidRDefault="00981F8C" w:rsidP="00E826BE">
          <w:pPr>
            <w:pStyle w:val="a3"/>
            <w:jc w:val="center"/>
            <w:rPr>
              <w:rFonts w:eastAsia="標楷體"/>
              <w:sz w:val="24"/>
              <w:szCs w:val="24"/>
            </w:rPr>
          </w:pPr>
          <w:r>
            <w:rPr>
              <w:rFonts w:eastAsia="標楷體" w:hint="eastAsia"/>
              <w:sz w:val="24"/>
              <w:szCs w:val="24"/>
            </w:rPr>
            <w:t>資訊安全事件通報單</w:t>
          </w:r>
        </w:p>
      </w:tc>
    </w:tr>
    <w:tr w:rsidR="00981F8C" w:rsidTr="000674FB">
      <w:trPr>
        <w:cantSplit/>
        <w:trHeight w:val="100"/>
      </w:trPr>
      <w:tc>
        <w:tcPr>
          <w:tcW w:w="1578" w:type="dxa"/>
          <w:vAlign w:val="center"/>
        </w:tcPr>
        <w:p w:rsidR="00981F8C" w:rsidRPr="0018664C" w:rsidRDefault="00981F8C" w:rsidP="00E826BE">
          <w:pPr>
            <w:pStyle w:val="a3"/>
            <w:jc w:val="center"/>
            <w:rPr>
              <w:rFonts w:eastAsia="標楷體"/>
              <w:sz w:val="24"/>
              <w:szCs w:val="24"/>
            </w:rPr>
          </w:pPr>
          <w:r w:rsidRPr="0018664C">
            <w:rPr>
              <w:rFonts w:eastAsia="標楷體"/>
              <w:sz w:val="24"/>
              <w:szCs w:val="24"/>
            </w:rPr>
            <w:t>文件編號</w:t>
          </w:r>
        </w:p>
      </w:tc>
      <w:tc>
        <w:tcPr>
          <w:tcW w:w="3042" w:type="dxa"/>
          <w:tcBorders>
            <w:right w:val="single" w:sz="4" w:space="0" w:color="auto"/>
          </w:tcBorders>
          <w:vAlign w:val="center"/>
        </w:tcPr>
        <w:p w:rsidR="00981F8C" w:rsidRPr="009802AB" w:rsidRDefault="00EF4F8C" w:rsidP="00E826BE">
          <w:pPr>
            <w:pStyle w:val="a3"/>
            <w:jc w:val="center"/>
            <w:rPr>
              <w:rFonts w:eastAsia="標楷體"/>
              <w:sz w:val="24"/>
              <w:szCs w:val="24"/>
            </w:rPr>
          </w:pPr>
          <w:r>
            <w:rPr>
              <w:sz w:val="24"/>
              <w:szCs w:val="24"/>
            </w:rPr>
            <w:t>HDUT</w:t>
          </w:r>
          <w:r w:rsidR="00981F8C" w:rsidRPr="009802AB">
            <w:rPr>
              <w:rFonts w:eastAsia="標楷體" w:hint="eastAsia"/>
              <w:sz w:val="24"/>
              <w:szCs w:val="24"/>
            </w:rPr>
            <w:t>-ISMS-D-03</w:t>
          </w:r>
          <w:r w:rsidR="00981F8C">
            <w:rPr>
              <w:rFonts w:eastAsia="標楷體" w:hint="eastAsia"/>
              <w:sz w:val="24"/>
              <w:szCs w:val="24"/>
            </w:rPr>
            <w:t>9</w:t>
          </w:r>
        </w:p>
      </w:tc>
      <w:tc>
        <w:tcPr>
          <w:tcW w:w="1671" w:type="dxa"/>
          <w:tcBorders>
            <w:left w:val="single" w:sz="4" w:space="0" w:color="auto"/>
          </w:tcBorders>
          <w:vAlign w:val="center"/>
        </w:tcPr>
        <w:p w:rsidR="00981F8C" w:rsidRDefault="00981F8C" w:rsidP="00E826BE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 w:cs="Arial"/>
              <w:sz w:val="24"/>
              <w:szCs w:val="24"/>
            </w:rPr>
          </w:pPr>
          <w:r>
            <w:rPr>
              <w:rFonts w:eastAsia="標楷體" w:hAnsi="Arial" w:cs="Arial" w:hint="eastAsia"/>
              <w:sz w:val="24"/>
              <w:szCs w:val="24"/>
            </w:rPr>
            <w:t>機密等級</w:t>
          </w:r>
        </w:p>
      </w:tc>
      <w:tc>
        <w:tcPr>
          <w:tcW w:w="1660" w:type="dxa"/>
          <w:vAlign w:val="center"/>
        </w:tcPr>
        <w:p w:rsidR="00981F8C" w:rsidRDefault="00981F8C" w:rsidP="00E826BE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 w:cs="Arial"/>
              <w:sz w:val="24"/>
              <w:szCs w:val="24"/>
            </w:rPr>
          </w:pPr>
          <w:r>
            <w:rPr>
              <w:rFonts w:eastAsia="標楷體" w:cs="Arial" w:hint="eastAsia"/>
              <w:sz w:val="24"/>
              <w:szCs w:val="24"/>
            </w:rPr>
            <w:t>內部使用</w:t>
          </w:r>
        </w:p>
      </w:tc>
      <w:tc>
        <w:tcPr>
          <w:tcW w:w="1133" w:type="dxa"/>
          <w:vAlign w:val="center"/>
        </w:tcPr>
        <w:p w:rsidR="00981F8C" w:rsidRDefault="00981F8C" w:rsidP="00E826BE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 w:cs="Arial"/>
              <w:sz w:val="24"/>
              <w:szCs w:val="24"/>
            </w:rPr>
          </w:pPr>
          <w:r>
            <w:rPr>
              <w:rFonts w:eastAsia="標楷體" w:hAnsi="Arial" w:cs="Arial" w:hint="eastAsia"/>
              <w:sz w:val="24"/>
              <w:szCs w:val="24"/>
            </w:rPr>
            <w:t>版次</w:t>
          </w:r>
        </w:p>
      </w:tc>
      <w:tc>
        <w:tcPr>
          <w:tcW w:w="946" w:type="dxa"/>
          <w:vAlign w:val="center"/>
        </w:tcPr>
        <w:p w:rsidR="00981F8C" w:rsidRDefault="00EF4F8C" w:rsidP="00FB7939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>
            <w:rPr>
              <w:rFonts w:eastAsia="標楷體" w:hint="eastAsia"/>
              <w:sz w:val="24"/>
              <w:szCs w:val="24"/>
            </w:rPr>
            <w:t>1.3</w:t>
          </w:r>
        </w:p>
      </w:tc>
    </w:tr>
  </w:tbl>
  <w:p w:rsidR="00981F8C" w:rsidRPr="009A271D" w:rsidRDefault="00981F8C" w:rsidP="00981F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F6" w:rsidRDefault="00DB2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□"/>
      <w:lvlJc w:val="left"/>
      <w:rPr>
        <w:rFonts w:ascii="標楷體" w:eastAsia="標楷體" w:hAnsi="標楷體"/>
      </w:rPr>
    </w:lvl>
    <w:lvl w:ilvl="1">
      <w:start w:val="1"/>
      <w:numFmt w:val="bullet"/>
      <w:suff w:val="nothing"/>
      <w:lvlText w:val=""/>
      <w:lvlJc w:val="left"/>
      <w:rPr>
        <w:rFonts w:ascii="Wingdings" w:hAnsi="Wingdings"/>
      </w:rPr>
    </w:lvl>
    <w:lvl w:ilvl="2">
      <w:start w:val="1"/>
      <w:numFmt w:val="bullet"/>
      <w:suff w:val="nothing"/>
      <w:lvlText w:val=""/>
      <w:lvlJc w:val="left"/>
      <w:rPr>
        <w:rFonts w:ascii="Wingdings" w:hAnsi="Wingdings"/>
      </w:rPr>
    </w:lvl>
    <w:lvl w:ilvl="3">
      <w:start w:val="1"/>
      <w:numFmt w:val="bullet"/>
      <w:suff w:val="nothing"/>
      <w:lvlText w:val=""/>
      <w:lvlJc w:val="left"/>
      <w:rPr>
        <w:rFonts w:ascii="Wingdings" w:hAnsi="Wingdings"/>
      </w:rPr>
    </w:lvl>
    <w:lvl w:ilvl="4">
      <w:start w:val="1"/>
      <w:numFmt w:val="bullet"/>
      <w:suff w:val="nothing"/>
      <w:lvlText w:val=""/>
      <w:lvlJc w:val="left"/>
      <w:rPr>
        <w:rFonts w:ascii="Wingdings" w:hAnsi="Wingdings"/>
      </w:rPr>
    </w:lvl>
    <w:lvl w:ilvl="5">
      <w:start w:val="1"/>
      <w:numFmt w:val="bullet"/>
      <w:suff w:val="nothing"/>
      <w:lvlText w:val=""/>
      <w:lvlJc w:val="left"/>
      <w:rPr>
        <w:rFonts w:ascii="Wingdings" w:hAnsi="Wingdings"/>
      </w:rPr>
    </w:lvl>
    <w:lvl w:ilvl="6">
      <w:start w:val="1"/>
      <w:numFmt w:val="bullet"/>
      <w:suff w:val="nothing"/>
      <w:lvlText w:val=""/>
      <w:lvlJc w:val="left"/>
      <w:rPr>
        <w:rFonts w:ascii="Wingdings" w:hAnsi="Wingdings"/>
      </w:rPr>
    </w:lvl>
    <w:lvl w:ilvl="7">
      <w:start w:val="1"/>
      <w:numFmt w:val="bullet"/>
      <w:suff w:val="nothing"/>
      <w:lvlText w:val=""/>
      <w:lvlJc w:val="left"/>
      <w:rPr>
        <w:rFonts w:ascii="Wingdings" w:hAnsi="Wingdings"/>
      </w:rPr>
    </w:lvl>
    <w:lvl w:ilvl="8">
      <w:start w:val="1"/>
      <w:numFmt w:val="bullet"/>
      <w:suff w:val="nothing"/>
      <w:lvlText w:val=""/>
      <w:lvlJc w:val="left"/>
      <w:rPr>
        <w:rFonts w:ascii="Wingdings" w:hAnsi="Wingdings"/>
      </w:rPr>
    </w:lvl>
  </w:abstractNum>
  <w:abstractNum w:abstractNumId="1" w15:restartNumberingAfterBreak="0">
    <w:nsid w:val="0084714B"/>
    <w:multiLevelType w:val="hybridMultilevel"/>
    <w:tmpl w:val="4AB20164"/>
    <w:lvl w:ilvl="0" w:tplc="BF547158">
      <w:start w:val="3"/>
      <w:numFmt w:val="bullet"/>
      <w:lvlText w:val="◎"/>
      <w:lvlJc w:val="left"/>
      <w:pPr>
        <w:ind w:left="480" w:hanging="480"/>
      </w:pPr>
      <w:rPr>
        <w:rFonts w:ascii="新細明體" w:eastAsia="新細明體" w:hAnsi="Times New Roman" w:hint="eastAsia"/>
        <w:strike w:val="0"/>
        <w:dstrike w:val="0"/>
        <w:u w:val="none"/>
        <w:effect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B294C"/>
    <w:multiLevelType w:val="hybridMultilevel"/>
    <w:tmpl w:val="0DCA4416"/>
    <w:lvl w:ilvl="0" w:tplc="B770DD00">
      <w:start w:val="1"/>
      <w:numFmt w:val="decimal"/>
      <w:lvlText w:val="2.%1"/>
      <w:lvlJc w:val="left"/>
      <w:pPr>
        <w:ind w:left="960" w:hanging="480"/>
      </w:pPr>
      <w:rPr>
        <w:b w:val="0"/>
        <w:color w:val="000000"/>
      </w:rPr>
    </w:lvl>
    <w:lvl w:ilvl="1" w:tplc="66149F78">
      <w:start w:val="1"/>
      <w:numFmt w:val="decimal"/>
      <w:lvlText w:val="1.%2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723E49"/>
    <w:multiLevelType w:val="multilevel"/>
    <w:tmpl w:val="7C6E2E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08927000"/>
    <w:multiLevelType w:val="hybridMultilevel"/>
    <w:tmpl w:val="F71C8C70"/>
    <w:lvl w:ilvl="0" w:tplc="9D32F1EC">
      <w:start w:val="1"/>
      <w:numFmt w:val="decimal"/>
      <w:lvlText w:val="%1、"/>
      <w:lvlJc w:val="left"/>
      <w:pPr>
        <w:ind w:left="480" w:hanging="480"/>
      </w:pPr>
      <w:rPr>
        <w:b w:val="0"/>
        <w:color w:val="000000"/>
      </w:rPr>
    </w:lvl>
    <w:lvl w:ilvl="1" w:tplc="0D3AD912">
      <w:start w:val="1"/>
      <w:numFmt w:val="decimal"/>
      <w:lvlText w:val="4.%2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91405"/>
    <w:multiLevelType w:val="hybridMultilevel"/>
    <w:tmpl w:val="8DE061A6"/>
    <w:lvl w:ilvl="0" w:tplc="E3F0F9DA">
      <w:start w:val="3"/>
      <w:numFmt w:val="bullet"/>
      <w:lvlText w:val="◎"/>
      <w:lvlJc w:val="left"/>
      <w:pPr>
        <w:ind w:left="480" w:hanging="480"/>
      </w:pPr>
      <w:rPr>
        <w:rFonts w:ascii="新細明體" w:eastAsia="新細明體" w:hAnsi="Times New Roman" w:hint="eastAsia"/>
        <w:strike w:val="0"/>
        <w:dstrike w:val="0"/>
        <w:sz w:val="24"/>
        <w:szCs w:val="24"/>
        <w:u w:val="none"/>
        <w:effect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52460A"/>
    <w:multiLevelType w:val="hybridMultilevel"/>
    <w:tmpl w:val="F91C6C10"/>
    <w:lvl w:ilvl="0" w:tplc="4C001F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E63280"/>
    <w:multiLevelType w:val="singleLevel"/>
    <w:tmpl w:val="BF547158"/>
    <w:lvl w:ilvl="0">
      <w:start w:val="3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  <w:strike w:val="0"/>
        <w:dstrike w:val="0"/>
        <w:u w:val="none"/>
        <w:effect w:val="none"/>
        <w:lang w:val="en-US"/>
      </w:rPr>
    </w:lvl>
  </w:abstractNum>
  <w:abstractNum w:abstractNumId="8" w15:restartNumberingAfterBreak="0">
    <w:nsid w:val="34961DB1"/>
    <w:multiLevelType w:val="hybridMultilevel"/>
    <w:tmpl w:val="9BA82796"/>
    <w:lvl w:ilvl="0" w:tplc="9D32F1EC">
      <w:start w:val="1"/>
      <w:numFmt w:val="decimal"/>
      <w:lvlText w:val="%1、"/>
      <w:lvlJc w:val="left"/>
      <w:pPr>
        <w:ind w:left="480" w:hanging="480"/>
      </w:pPr>
      <w:rPr>
        <w:b w:val="0"/>
        <w:color w:val="000000"/>
      </w:rPr>
    </w:lvl>
    <w:lvl w:ilvl="1" w:tplc="25360754">
      <w:start w:val="1"/>
      <w:numFmt w:val="decimal"/>
      <w:lvlText w:val="3.%2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CC20BC"/>
    <w:multiLevelType w:val="multilevel"/>
    <w:tmpl w:val="53008338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3DD0126"/>
    <w:multiLevelType w:val="hybridMultilevel"/>
    <w:tmpl w:val="16BA5B1C"/>
    <w:lvl w:ilvl="0" w:tplc="BB203534">
      <w:start w:val="3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  <w:strike w:val="0"/>
        <w:dstrike w:val="0"/>
        <w:u w:val="none"/>
        <w:effect w:val="none"/>
      </w:rPr>
    </w:lvl>
    <w:lvl w:ilvl="1" w:tplc="B8C034C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1B4580"/>
    <w:multiLevelType w:val="hybridMultilevel"/>
    <w:tmpl w:val="FE1AEC36"/>
    <w:lvl w:ilvl="0" w:tplc="BF547158">
      <w:start w:val="3"/>
      <w:numFmt w:val="bullet"/>
      <w:lvlText w:val="◎"/>
      <w:lvlJc w:val="left"/>
      <w:pPr>
        <w:ind w:left="480" w:hanging="480"/>
      </w:pPr>
      <w:rPr>
        <w:rFonts w:ascii="新細明體" w:eastAsia="新細明體" w:hAnsi="Times New Roman" w:hint="eastAsia"/>
        <w:strike w:val="0"/>
        <w:dstrike w:val="0"/>
        <w:u w:val="none"/>
        <w:effect w:val="none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F547158">
      <w:start w:val="3"/>
      <w:numFmt w:val="bullet"/>
      <w:lvlText w:val="◎"/>
      <w:lvlJc w:val="left"/>
      <w:pPr>
        <w:ind w:left="1440" w:hanging="480"/>
      </w:pPr>
      <w:rPr>
        <w:rFonts w:ascii="新細明體" w:eastAsia="新細明體" w:hAnsi="Times New Roman" w:hint="eastAsia"/>
        <w:strike w:val="0"/>
        <w:dstrike w:val="0"/>
        <w:u w:val="none"/>
        <w:effect w:val="none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400E68"/>
    <w:multiLevelType w:val="singleLevel"/>
    <w:tmpl w:val="7D04805E"/>
    <w:lvl w:ilvl="0">
      <w:start w:val="3"/>
      <w:numFmt w:val="bullet"/>
      <w:lvlText w:val="◎"/>
      <w:lvlJc w:val="left"/>
      <w:pPr>
        <w:ind w:left="567" w:hanging="567"/>
      </w:pPr>
      <w:rPr>
        <w:rFonts w:ascii="新細明體" w:eastAsia="新細明體" w:hAnsi="新細明體" w:hint="eastAsia"/>
        <w:strike w:val="0"/>
        <w:dstrike w:val="0"/>
        <w:u w:val="none"/>
        <w:effect w:val="none"/>
        <w:lang w:val="en-US"/>
      </w:rPr>
    </w:lvl>
  </w:abstractNum>
  <w:abstractNum w:abstractNumId="14" w15:restartNumberingAfterBreak="0">
    <w:nsid w:val="72546067"/>
    <w:multiLevelType w:val="hybridMultilevel"/>
    <w:tmpl w:val="4C364402"/>
    <w:lvl w:ilvl="0" w:tplc="35B6F5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A223F43"/>
    <w:multiLevelType w:val="hybridMultilevel"/>
    <w:tmpl w:val="0082EE38"/>
    <w:lvl w:ilvl="0" w:tplc="9D32F1EC">
      <w:start w:val="1"/>
      <w:numFmt w:val="decimal"/>
      <w:lvlText w:val="%1、"/>
      <w:lvlJc w:val="left"/>
      <w:pPr>
        <w:ind w:left="480" w:hanging="480"/>
      </w:pPr>
      <w:rPr>
        <w:b w:val="0"/>
        <w:color w:val="000000"/>
      </w:rPr>
    </w:lvl>
    <w:lvl w:ilvl="1" w:tplc="66149F78">
      <w:start w:val="1"/>
      <w:numFmt w:val="decimal"/>
      <w:lvlText w:val="1.%2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CE4CAF"/>
    <w:multiLevelType w:val="hybridMultilevel"/>
    <w:tmpl w:val="2A9CFA14"/>
    <w:lvl w:ilvl="0" w:tplc="1E18EF02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1"/>
    <w:rsid w:val="00017519"/>
    <w:rsid w:val="0003446E"/>
    <w:rsid w:val="000571DC"/>
    <w:rsid w:val="000674FB"/>
    <w:rsid w:val="00073322"/>
    <w:rsid w:val="00081E3B"/>
    <w:rsid w:val="00084273"/>
    <w:rsid w:val="00085C1A"/>
    <w:rsid w:val="00090710"/>
    <w:rsid w:val="000C0DB9"/>
    <w:rsid w:val="000F44B9"/>
    <w:rsid w:val="000F55D5"/>
    <w:rsid w:val="0016079F"/>
    <w:rsid w:val="00161EF7"/>
    <w:rsid w:val="00166E69"/>
    <w:rsid w:val="00180CEE"/>
    <w:rsid w:val="00183AE3"/>
    <w:rsid w:val="00183D59"/>
    <w:rsid w:val="001A1DD4"/>
    <w:rsid w:val="001A1E2F"/>
    <w:rsid w:val="001B0094"/>
    <w:rsid w:val="001B4A70"/>
    <w:rsid w:val="001C04BD"/>
    <w:rsid w:val="001C46F0"/>
    <w:rsid w:val="001E5BD9"/>
    <w:rsid w:val="00227DA2"/>
    <w:rsid w:val="00233CD4"/>
    <w:rsid w:val="00236036"/>
    <w:rsid w:val="00242A0B"/>
    <w:rsid w:val="00246F0E"/>
    <w:rsid w:val="002543C2"/>
    <w:rsid w:val="00282ABB"/>
    <w:rsid w:val="002A4D3E"/>
    <w:rsid w:val="002C6EA7"/>
    <w:rsid w:val="002D1725"/>
    <w:rsid w:val="002D670B"/>
    <w:rsid w:val="002E74DD"/>
    <w:rsid w:val="0032571E"/>
    <w:rsid w:val="003274B1"/>
    <w:rsid w:val="0035068C"/>
    <w:rsid w:val="003600E9"/>
    <w:rsid w:val="00364018"/>
    <w:rsid w:val="003739E5"/>
    <w:rsid w:val="003875D9"/>
    <w:rsid w:val="003A4809"/>
    <w:rsid w:val="003D5C2C"/>
    <w:rsid w:val="003F19E7"/>
    <w:rsid w:val="00405878"/>
    <w:rsid w:val="00414641"/>
    <w:rsid w:val="0042560A"/>
    <w:rsid w:val="00436A37"/>
    <w:rsid w:val="00455327"/>
    <w:rsid w:val="00473F4C"/>
    <w:rsid w:val="004A502B"/>
    <w:rsid w:val="004B2091"/>
    <w:rsid w:val="004D5D2D"/>
    <w:rsid w:val="00505E53"/>
    <w:rsid w:val="00517C0E"/>
    <w:rsid w:val="00536838"/>
    <w:rsid w:val="00540089"/>
    <w:rsid w:val="005443E4"/>
    <w:rsid w:val="00554711"/>
    <w:rsid w:val="00570300"/>
    <w:rsid w:val="005A63D6"/>
    <w:rsid w:val="005D4709"/>
    <w:rsid w:val="00603C9C"/>
    <w:rsid w:val="00606069"/>
    <w:rsid w:val="00621E29"/>
    <w:rsid w:val="00626B78"/>
    <w:rsid w:val="006346A8"/>
    <w:rsid w:val="0064414B"/>
    <w:rsid w:val="0067316A"/>
    <w:rsid w:val="006756EF"/>
    <w:rsid w:val="00685890"/>
    <w:rsid w:val="00690CC4"/>
    <w:rsid w:val="00695562"/>
    <w:rsid w:val="006A43F7"/>
    <w:rsid w:val="006B610E"/>
    <w:rsid w:val="006E053C"/>
    <w:rsid w:val="00705F74"/>
    <w:rsid w:val="0072272A"/>
    <w:rsid w:val="00764F27"/>
    <w:rsid w:val="00794ED4"/>
    <w:rsid w:val="007B7BFE"/>
    <w:rsid w:val="007C3971"/>
    <w:rsid w:val="007E23D9"/>
    <w:rsid w:val="007E6BC5"/>
    <w:rsid w:val="00830436"/>
    <w:rsid w:val="00830A0A"/>
    <w:rsid w:val="00847934"/>
    <w:rsid w:val="00883F71"/>
    <w:rsid w:val="008A1F5B"/>
    <w:rsid w:val="008B09AD"/>
    <w:rsid w:val="008B7EF9"/>
    <w:rsid w:val="008C669B"/>
    <w:rsid w:val="008C6FB4"/>
    <w:rsid w:val="0094137D"/>
    <w:rsid w:val="00944423"/>
    <w:rsid w:val="009623AA"/>
    <w:rsid w:val="009673FA"/>
    <w:rsid w:val="009802AB"/>
    <w:rsid w:val="00981F8C"/>
    <w:rsid w:val="009A271D"/>
    <w:rsid w:val="009A5712"/>
    <w:rsid w:val="009D36B0"/>
    <w:rsid w:val="009E6F07"/>
    <w:rsid w:val="00A00F11"/>
    <w:rsid w:val="00A058CA"/>
    <w:rsid w:val="00A10A21"/>
    <w:rsid w:val="00A32FEC"/>
    <w:rsid w:val="00A33A58"/>
    <w:rsid w:val="00A5112A"/>
    <w:rsid w:val="00A51D93"/>
    <w:rsid w:val="00A5280E"/>
    <w:rsid w:val="00A634B4"/>
    <w:rsid w:val="00AB632B"/>
    <w:rsid w:val="00AD3754"/>
    <w:rsid w:val="00AD4339"/>
    <w:rsid w:val="00AE1C51"/>
    <w:rsid w:val="00AF13EB"/>
    <w:rsid w:val="00B17013"/>
    <w:rsid w:val="00B213D1"/>
    <w:rsid w:val="00B21906"/>
    <w:rsid w:val="00B30AD6"/>
    <w:rsid w:val="00B425BC"/>
    <w:rsid w:val="00B61F72"/>
    <w:rsid w:val="00B652C7"/>
    <w:rsid w:val="00BC55D6"/>
    <w:rsid w:val="00BE403F"/>
    <w:rsid w:val="00BE4E4D"/>
    <w:rsid w:val="00BF0D27"/>
    <w:rsid w:val="00BF3417"/>
    <w:rsid w:val="00BF49D6"/>
    <w:rsid w:val="00C4672F"/>
    <w:rsid w:val="00C5557E"/>
    <w:rsid w:val="00C56A55"/>
    <w:rsid w:val="00C57A0F"/>
    <w:rsid w:val="00C802AA"/>
    <w:rsid w:val="00C85F38"/>
    <w:rsid w:val="00CA1073"/>
    <w:rsid w:val="00CA7D54"/>
    <w:rsid w:val="00CE4FBA"/>
    <w:rsid w:val="00D0093F"/>
    <w:rsid w:val="00D073E5"/>
    <w:rsid w:val="00D5241F"/>
    <w:rsid w:val="00D5287E"/>
    <w:rsid w:val="00D6320A"/>
    <w:rsid w:val="00D75178"/>
    <w:rsid w:val="00D83EE9"/>
    <w:rsid w:val="00D867CB"/>
    <w:rsid w:val="00DB2BF6"/>
    <w:rsid w:val="00DB381D"/>
    <w:rsid w:val="00DC1BF0"/>
    <w:rsid w:val="00DD7204"/>
    <w:rsid w:val="00DE1B4E"/>
    <w:rsid w:val="00E12485"/>
    <w:rsid w:val="00E314BF"/>
    <w:rsid w:val="00E826BE"/>
    <w:rsid w:val="00E86022"/>
    <w:rsid w:val="00EC151F"/>
    <w:rsid w:val="00EE53CD"/>
    <w:rsid w:val="00EF237A"/>
    <w:rsid w:val="00EF4F8C"/>
    <w:rsid w:val="00F208BD"/>
    <w:rsid w:val="00F24972"/>
    <w:rsid w:val="00F24CD9"/>
    <w:rsid w:val="00F40589"/>
    <w:rsid w:val="00F5541A"/>
    <w:rsid w:val="00F6182B"/>
    <w:rsid w:val="00F8735D"/>
    <w:rsid w:val="00FB7939"/>
    <w:rsid w:val="00FD75C6"/>
    <w:rsid w:val="00FE01F2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8573C37-6D1C-4B7C-9AC0-221D530C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1,Section Heading,Heading 1 CV"/>
    <w:next w:val="a"/>
    <w:qFormat/>
    <w:pPr>
      <w:keepNext/>
      <w:numPr>
        <w:numId w:val="1"/>
      </w:numPr>
      <w:spacing w:beforeLines="50" w:before="180" w:afterLines="50" w:after="180" w:line="360" w:lineRule="auto"/>
      <w:outlineLvl w:val="0"/>
    </w:pPr>
    <w:rPr>
      <w:rFonts w:eastAsia="標楷體"/>
      <w:sz w:val="28"/>
    </w:rPr>
  </w:style>
  <w:style w:type="paragraph" w:styleId="2">
    <w:name w:val="heading 2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eastAsia="標楷體"/>
      <w:bCs/>
      <w:sz w:val="28"/>
      <w:szCs w:val="48"/>
    </w:rPr>
  </w:style>
  <w:style w:type="paragraph" w:styleId="3">
    <w:name w:val="heading 3"/>
    <w:next w:val="a"/>
    <w:qFormat/>
    <w:pPr>
      <w:keepNext/>
      <w:numPr>
        <w:ilvl w:val="2"/>
        <w:numId w:val="1"/>
      </w:numPr>
      <w:spacing w:line="360" w:lineRule="auto"/>
      <w:outlineLvl w:val="2"/>
    </w:pPr>
    <w:rPr>
      <w:rFonts w:eastAsia="標楷體"/>
      <w:bCs/>
      <w:sz w:val="28"/>
      <w:szCs w:val="36"/>
    </w:rPr>
  </w:style>
  <w:style w:type="paragraph" w:styleId="4">
    <w:name w:val="heading 4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rFonts w:eastAsia="標楷體"/>
      <w:sz w:val="28"/>
      <w:szCs w:val="36"/>
    </w:rPr>
  </w:style>
  <w:style w:type="paragraph" w:styleId="5">
    <w:name w:val="heading 5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eastAsia="標楷體"/>
      <w:bCs/>
      <w:sz w:val="28"/>
      <w:szCs w:val="36"/>
    </w:rPr>
  </w:style>
  <w:style w:type="paragraph" w:styleId="6">
    <w:name w:val="heading 6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eastAsia="標楷體"/>
      <w:sz w:val="28"/>
      <w:szCs w:val="36"/>
    </w:rPr>
  </w:style>
  <w:style w:type="paragraph" w:styleId="7">
    <w:name w:val="heading 7"/>
    <w:next w:val="a"/>
    <w:qFormat/>
    <w:pPr>
      <w:keepNext/>
      <w:numPr>
        <w:ilvl w:val="6"/>
        <w:numId w:val="1"/>
      </w:numPr>
      <w:spacing w:line="360" w:lineRule="auto"/>
      <w:outlineLvl w:val="6"/>
    </w:pPr>
    <w:rPr>
      <w:rFonts w:eastAsia="標楷體"/>
      <w:bCs/>
      <w:sz w:val="28"/>
      <w:szCs w:val="36"/>
    </w:rPr>
  </w:style>
  <w:style w:type="paragraph" w:styleId="8">
    <w:name w:val="heading 8"/>
    <w:next w:val="a"/>
    <w:qFormat/>
    <w:pPr>
      <w:keepNext/>
      <w:numPr>
        <w:ilvl w:val="7"/>
        <w:numId w:val="2"/>
      </w:numPr>
      <w:spacing w:line="360" w:lineRule="auto"/>
      <w:outlineLvl w:val="7"/>
    </w:pPr>
    <w:rPr>
      <w:rFonts w:eastAsia="標楷體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1."/>
    <w:basedOn w:val="a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color w:val="000000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</w:rPr>
  </w:style>
  <w:style w:type="paragraph" w:styleId="a7">
    <w:name w:val="Body Text"/>
    <w:basedOn w:val="a"/>
    <w:pPr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line="360" w:lineRule="auto"/>
      <w:ind w:leftChars="200" w:left="200"/>
      <w:jc w:val="center"/>
    </w:pPr>
    <w:rPr>
      <w:rFonts w:eastAsia="標楷體"/>
      <w:kern w:val="0"/>
      <w:sz w:val="48"/>
    </w:rPr>
  </w:style>
  <w:style w:type="paragraph" w:styleId="a8">
    <w:name w:val="footnote text"/>
    <w:basedOn w:val="a"/>
    <w:semiHidden/>
    <w:rsid w:val="00A51D93"/>
    <w:pPr>
      <w:snapToGrid w:val="0"/>
    </w:pPr>
    <w:rPr>
      <w:sz w:val="20"/>
      <w:szCs w:val="20"/>
    </w:rPr>
  </w:style>
  <w:style w:type="character" w:styleId="a9">
    <w:name w:val="footnote reference"/>
    <w:semiHidden/>
    <w:rsid w:val="00A51D93"/>
    <w:rPr>
      <w:vertAlign w:val="superscript"/>
    </w:rPr>
  </w:style>
  <w:style w:type="character" w:customStyle="1" w:styleId="a4">
    <w:name w:val="頁首 字元"/>
    <w:link w:val="a3"/>
    <w:rsid w:val="00017519"/>
    <w:rPr>
      <w:kern w:val="2"/>
    </w:rPr>
  </w:style>
  <w:style w:type="paragraph" w:styleId="aa">
    <w:name w:val="List Paragraph"/>
    <w:basedOn w:val="a"/>
    <w:uiPriority w:val="34"/>
    <w:qFormat/>
    <w:rsid w:val="00B21906"/>
    <w:pPr>
      <w:ind w:leftChars="200" w:left="480"/>
    </w:pPr>
  </w:style>
  <w:style w:type="paragraph" w:styleId="ab">
    <w:name w:val="Balloon Text"/>
    <w:basedOn w:val="a"/>
    <w:link w:val="ac"/>
    <w:rsid w:val="007E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7E23D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knowntext1">
    <w:name w:val="unknowntext1"/>
    <w:basedOn w:val="a0"/>
    <w:rsid w:val="00FE01F2"/>
    <w:rPr>
      <w:rFonts w:ascii="Arial" w:hAnsi="Arial" w:cs="Arial" w:hint="default"/>
      <w:b/>
      <w:bCs/>
      <w:i w:val="0"/>
      <w:iCs w:val="0"/>
      <w:strike w:val="0"/>
      <w:dstrike w:val="0"/>
      <w:color w:val="111111"/>
      <w:sz w:val="17"/>
      <w:szCs w:val="17"/>
      <w:u w:val="none"/>
      <w:effect w:val="none"/>
    </w:rPr>
  </w:style>
  <w:style w:type="character" w:customStyle="1" w:styleId="a6">
    <w:name w:val="頁尾 字元"/>
    <w:basedOn w:val="a0"/>
    <w:link w:val="a5"/>
    <w:uiPriority w:val="99"/>
    <w:rsid w:val="00B61F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987</Characters>
  <Application>Microsoft Office Word</Application>
  <DocSecurity>0</DocSecurity>
  <Lines>8</Lines>
  <Paragraphs>2</Paragraphs>
  <ScaleCrop>false</ScaleCrop>
  <Company>River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資訊安全事件通報單</dc:title>
  <dc:creator>Networker</dc:creator>
  <cp:keywords>1.3</cp:keywords>
  <cp:lastModifiedBy>Avatar</cp:lastModifiedBy>
  <cp:revision>13</cp:revision>
  <cp:lastPrinted>2023-05-17T06:22:00Z</cp:lastPrinted>
  <dcterms:created xsi:type="dcterms:W3CDTF">2016-10-18T01:50:00Z</dcterms:created>
  <dcterms:modified xsi:type="dcterms:W3CDTF">2023-05-17T06:22:00Z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-1889414682</vt:i4>
  </property>
  <property fmtid="{D5CDD505-2E9C-101B-9397-08002B2CF9AE}" pid="3" name="_EmailSubject">
    <vt:lpwstr>文管相關修改</vt:lpwstr>
  </property>
  <property fmtid="{D5CDD505-2E9C-101B-9397-08002B2CF9AE}" pid="4" name="_AuthorEmail">
    <vt:lpwstr>joycewu@nii.org.tw</vt:lpwstr>
  </property>
  <property fmtid="{D5CDD505-2E9C-101B-9397-08002B2CF9AE}" pid="5" name="_AuthorEmailDisplayName">
    <vt:lpwstr>吳昭儀</vt:lpwstr>
  </property>
  <property fmtid="{D5CDD505-2E9C-101B-9397-08002B2CF9AE}" pid="6" name="_ReviewingToolsShownOnce">
    <vt:lpwstr/>
  </property>
</Properties>
</file>